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F50CD" w14:textId="222995C9" w:rsidR="00AC38F9" w:rsidRPr="00A80648" w:rsidRDefault="000C2667" w:rsidP="001D341A">
      <w:pPr>
        <w:tabs>
          <w:tab w:val="left" w:pos="14175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val="en-US"/>
        </w:rPr>
      </w:pPr>
      <w:r w:rsidRPr="00A80648">
        <w:rPr>
          <w:rFonts w:ascii="Times New Roman" w:eastAsia="Calibri" w:hAnsi="Times New Roman"/>
          <w:b/>
          <w:color w:val="000000"/>
          <w:sz w:val="24"/>
          <w:szCs w:val="24"/>
          <w:lang w:val="en-US"/>
        </w:rPr>
        <w:tab/>
      </w:r>
    </w:p>
    <w:p w14:paraId="1091A00D" w14:textId="3CCAB6F9" w:rsidR="001D341A" w:rsidRPr="00A80648" w:rsidRDefault="00EB6ACC" w:rsidP="001D341A">
      <w:pPr>
        <w:tabs>
          <w:tab w:val="left" w:pos="14175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val="kk-KZ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</w:rPr>
        <w:t>СРАВНИТЕЛЬНАЯ ТАБЛИЦА</w:t>
      </w:r>
    </w:p>
    <w:p w14:paraId="26DF76E8" w14:textId="53C4649B" w:rsidR="006F0D86" w:rsidRPr="006F0D86" w:rsidRDefault="006F0D86" w:rsidP="006F0D86">
      <w:pPr>
        <w:pStyle w:val="a3"/>
        <w:spacing w:line="2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6F0D86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к </w:t>
      </w:r>
      <w:r w:rsidR="00EB6ACC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проекту </w:t>
      </w:r>
      <w:r w:rsidR="00EB6ACC" w:rsidRPr="006F0D86">
        <w:rPr>
          <w:rFonts w:ascii="Times New Roman" w:hAnsi="Times New Roman"/>
          <w:b/>
          <w:color w:val="000000"/>
          <w:sz w:val="24"/>
          <w:szCs w:val="24"/>
          <w:lang w:val="kk-KZ"/>
        </w:rPr>
        <w:t>приказ</w:t>
      </w:r>
      <w:r w:rsidR="00EB6ACC">
        <w:rPr>
          <w:rFonts w:ascii="Times New Roman" w:hAnsi="Times New Roman"/>
          <w:b/>
          <w:color w:val="000000"/>
          <w:sz w:val="24"/>
          <w:szCs w:val="24"/>
          <w:lang w:val="kk-KZ"/>
        </w:rPr>
        <w:t>а</w:t>
      </w:r>
      <w:r w:rsidR="00EB6ACC" w:rsidRPr="006F0D86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</w:t>
      </w:r>
      <w:r w:rsidRPr="006F0D86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Министра индустрии и инфраструктурного развития Республики Казахстан </w:t>
      </w:r>
    </w:p>
    <w:p w14:paraId="65E16D22" w14:textId="7307D7BC" w:rsidR="006F0D86" w:rsidRPr="006F0D86" w:rsidRDefault="006F0D86" w:rsidP="006F0D86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F0D86"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r w:rsidR="00DA513B" w:rsidRPr="00DA513B">
        <w:rPr>
          <w:rFonts w:ascii="Times New Roman" w:hAnsi="Times New Roman"/>
          <w:b/>
          <w:bCs/>
          <w:color w:val="000000"/>
          <w:sz w:val="24"/>
          <w:szCs w:val="24"/>
        </w:rPr>
        <w:t>О внесении изменений в приказ исполняющего обязанности Министра экологии, геологии и природных ресурсов Республики Казахстан от 22 мая 2020 года № 117 «Об утверждении Правил оказания государственных услуг в сфере геологии и пользования водными ресурсами»</w:t>
      </w:r>
      <w:r w:rsidRPr="006F0D86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14:paraId="696FA7DD" w14:textId="77777777" w:rsidR="00C4774C" w:rsidRPr="00A80648" w:rsidRDefault="00C4774C" w:rsidP="009E296F">
      <w:pPr>
        <w:pStyle w:val="a3"/>
        <w:spacing w:line="2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kk-KZ" w:eastAsia="ru-RU"/>
        </w:rPr>
      </w:pPr>
    </w:p>
    <w:p w14:paraId="7B87C331" w14:textId="77777777" w:rsidR="00C4774C" w:rsidRPr="00A80648" w:rsidRDefault="00C4774C" w:rsidP="0091455E">
      <w:pPr>
        <w:pStyle w:val="a3"/>
        <w:spacing w:line="2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2130"/>
        <w:gridCol w:w="4819"/>
        <w:gridCol w:w="4961"/>
        <w:gridCol w:w="2410"/>
      </w:tblGrid>
      <w:tr w:rsidR="0091455E" w:rsidRPr="00A80648" w14:paraId="07246260" w14:textId="77777777" w:rsidTr="00094683">
        <w:trPr>
          <w:trHeight w:val="23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4AC" w14:textId="77777777" w:rsidR="0091455E" w:rsidRPr="00A80648" w:rsidRDefault="0091455E" w:rsidP="007D374F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64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5A9493D6" w14:textId="77777777" w:rsidR="0091455E" w:rsidRPr="00A80648" w:rsidRDefault="0091455E" w:rsidP="007D374F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648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D919" w14:textId="6F2B5870" w:rsidR="0091455E" w:rsidRPr="00A80648" w:rsidRDefault="001D341A" w:rsidP="007D374F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64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Структурный элемент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5C9D" w14:textId="77777777" w:rsidR="0091455E" w:rsidRPr="00A80648" w:rsidRDefault="0091455E" w:rsidP="007D374F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648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648" w14:textId="77777777" w:rsidR="0091455E" w:rsidRPr="00A80648" w:rsidRDefault="0091455E" w:rsidP="007D374F">
            <w:pPr>
              <w:spacing w:after="0" w:line="240" w:lineRule="auto"/>
              <w:ind w:left="-70" w:right="-64"/>
              <w:jc w:val="center"/>
              <w:rPr>
                <w:rFonts w:ascii="Times New Roman" w:eastAsia="한양신명조" w:hAnsi="Times New Roman"/>
                <w:b/>
                <w:sz w:val="24"/>
                <w:szCs w:val="24"/>
                <w:lang w:eastAsia="ko-KR" w:bidi="en-US"/>
              </w:rPr>
            </w:pPr>
            <w:r w:rsidRPr="00A80648">
              <w:rPr>
                <w:rFonts w:ascii="Times New Roman" w:eastAsia="한양신명조" w:hAnsi="Times New Roman"/>
                <w:b/>
                <w:sz w:val="24"/>
                <w:szCs w:val="24"/>
                <w:lang w:eastAsia="ko-KR" w:bidi="en-US"/>
              </w:rPr>
              <w:t>Предлагаемая редакция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0374" w14:textId="77777777" w:rsidR="009934F0" w:rsidRPr="00A80648" w:rsidRDefault="009934F0" w:rsidP="009934F0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648">
              <w:rPr>
                <w:rFonts w:ascii="Times New Roman" w:hAnsi="Times New Roman"/>
                <w:b/>
                <w:sz w:val="24"/>
                <w:szCs w:val="24"/>
              </w:rPr>
              <w:t>Обоснование.</w:t>
            </w:r>
          </w:p>
          <w:p w14:paraId="2C645395" w14:textId="77777777" w:rsidR="009934F0" w:rsidRPr="00A80648" w:rsidRDefault="009934F0" w:rsidP="009934F0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648">
              <w:rPr>
                <w:rFonts w:ascii="Times New Roman" w:hAnsi="Times New Roman"/>
                <w:b/>
                <w:sz w:val="24"/>
                <w:szCs w:val="24"/>
              </w:rPr>
              <w:t>Кроме ссылки на поручения необходимо указать:</w:t>
            </w:r>
          </w:p>
          <w:p w14:paraId="1FE737D3" w14:textId="77777777" w:rsidR="009934F0" w:rsidRPr="00A80648" w:rsidRDefault="009934F0" w:rsidP="009934F0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648">
              <w:rPr>
                <w:rFonts w:ascii="Times New Roman" w:hAnsi="Times New Roman"/>
                <w:b/>
                <w:sz w:val="24"/>
                <w:szCs w:val="24"/>
              </w:rPr>
              <w:t>1) суть поправки;</w:t>
            </w:r>
          </w:p>
          <w:p w14:paraId="6D2D8A6D" w14:textId="04555214" w:rsidR="0091455E" w:rsidRPr="00A80648" w:rsidRDefault="009934F0" w:rsidP="009934F0">
            <w:pPr>
              <w:spacing w:after="0" w:line="240" w:lineRule="auto"/>
              <w:ind w:left="-70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648">
              <w:rPr>
                <w:rFonts w:ascii="Times New Roman" w:hAnsi="Times New Roman"/>
                <w:b/>
                <w:sz w:val="24"/>
                <w:szCs w:val="24"/>
              </w:rPr>
              <w:t>2) четкое обоснование каждой вносимой поправки.</w:t>
            </w:r>
          </w:p>
        </w:tc>
      </w:tr>
      <w:tr w:rsidR="0091455E" w:rsidRPr="00A80648" w14:paraId="6071E1FF" w14:textId="77777777" w:rsidTr="00094683">
        <w:trPr>
          <w:trHeight w:val="7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AA36" w14:textId="77777777" w:rsidR="0091455E" w:rsidRPr="00A80648" w:rsidRDefault="0091455E" w:rsidP="007D374F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6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8FA" w14:textId="77777777" w:rsidR="0091455E" w:rsidRPr="00A80648" w:rsidRDefault="0091455E" w:rsidP="007D374F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6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8A82" w14:textId="77777777" w:rsidR="0091455E" w:rsidRPr="00A80648" w:rsidRDefault="0091455E" w:rsidP="007D374F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6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4CBB" w14:textId="77777777" w:rsidR="0091455E" w:rsidRPr="00A80648" w:rsidRDefault="0091455E" w:rsidP="007D374F">
            <w:pPr>
              <w:spacing w:after="0" w:line="240" w:lineRule="auto"/>
              <w:ind w:left="-68" w:right="-62"/>
              <w:jc w:val="center"/>
              <w:rPr>
                <w:rFonts w:ascii="Times New Roman" w:eastAsia="한양신명조" w:hAnsi="Times New Roman"/>
                <w:sz w:val="24"/>
                <w:szCs w:val="24"/>
                <w:lang w:eastAsia="ko-KR" w:bidi="en-US"/>
              </w:rPr>
            </w:pPr>
            <w:r w:rsidRPr="00A80648">
              <w:rPr>
                <w:rFonts w:ascii="Times New Roman" w:eastAsia="한양신명조" w:hAnsi="Times New Roman"/>
                <w:sz w:val="24"/>
                <w:szCs w:val="24"/>
                <w:lang w:eastAsia="ko-KR" w:bidi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81EA" w14:textId="77777777" w:rsidR="0091455E" w:rsidRPr="00A80648" w:rsidRDefault="0091455E" w:rsidP="007D374F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64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513B" w:rsidRPr="00A80648" w14:paraId="715D66AA" w14:textId="77777777" w:rsidTr="00094683">
        <w:trPr>
          <w:trHeight w:val="829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DB0E" w14:textId="0F7A43E9" w:rsidR="00DA513B" w:rsidRPr="00DA513B" w:rsidRDefault="00DA513B" w:rsidP="00DA513B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513B">
              <w:rPr>
                <w:rFonts w:ascii="Times New Roman" w:hAnsi="Times New Roman"/>
                <w:b/>
                <w:bCs/>
                <w:sz w:val="24"/>
                <w:szCs w:val="24"/>
              </w:rPr>
              <w:t>Правила оказания государственной услуги</w:t>
            </w:r>
          </w:p>
          <w:p w14:paraId="59857EC6" w14:textId="414E7A6F" w:rsidR="00DA513B" w:rsidRPr="00A80648" w:rsidRDefault="00DA513B" w:rsidP="00DA513B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513B">
              <w:rPr>
                <w:rFonts w:ascii="Times New Roman" w:hAnsi="Times New Roman"/>
                <w:b/>
                <w:bCs/>
                <w:sz w:val="24"/>
                <w:szCs w:val="24"/>
              </w:rPr>
              <w:t>«Выдача лицензии на использование пространства недр»</w:t>
            </w:r>
          </w:p>
        </w:tc>
      </w:tr>
      <w:tr w:rsidR="0091455E" w:rsidRPr="00A80648" w14:paraId="2B7A6C5B" w14:textId="77777777" w:rsidTr="00094683">
        <w:trPr>
          <w:trHeight w:val="7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D45F" w14:textId="77777777" w:rsidR="0091455E" w:rsidRPr="00A80648" w:rsidRDefault="0091455E" w:rsidP="007C1E51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F28B" w14:textId="77777777" w:rsidR="0091455E" w:rsidRDefault="00DA513B" w:rsidP="00DA513B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Глава 1.</w:t>
            </w:r>
          </w:p>
          <w:p w14:paraId="3D9B0718" w14:textId="0FB553C3" w:rsidR="00DA513B" w:rsidRPr="00DA513B" w:rsidRDefault="00DA513B" w:rsidP="00DA513B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9065" w14:textId="77777777" w:rsidR="00DA513B" w:rsidRPr="00DA513B" w:rsidRDefault="00DA513B" w:rsidP="00DA513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13B">
              <w:rPr>
                <w:rFonts w:ascii="Times New Roman" w:hAnsi="Times New Roman"/>
                <w:sz w:val="24"/>
                <w:szCs w:val="24"/>
              </w:rPr>
              <w:t>Глава 1. Общие положения</w:t>
            </w:r>
          </w:p>
          <w:p w14:paraId="2ADA4411" w14:textId="77777777" w:rsidR="00DA513B" w:rsidRPr="00DA513B" w:rsidRDefault="00DA513B" w:rsidP="00DA513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71FDB2" w14:textId="19587109" w:rsidR="00DA513B" w:rsidRPr="00DA513B" w:rsidRDefault="00DA513B" w:rsidP="00DA513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...</w:t>
            </w:r>
          </w:p>
          <w:p w14:paraId="70F5267B" w14:textId="1170B95C" w:rsidR="00A5086C" w:rsidRDefault="00DA513B" w:rsidP="00DA513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13B">
              <w:rPr>
                <w:rFonts w:ascii="Times New Roman" w:hAnsi="Times New Roman"/>
                <w:sz w:val="24"/>
                <w:szCs w:val="24"/>
              </w:rPr>
              <w:t xml:space="preserve">2. Государственная услуга оказывается Комитетом геологии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Министерства экологии, геологии и природных ресурсов</w:t>
            </w:r>
            <w:r w:rsidRPr="003A60D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Республики Казахстан</w:t>
            </w:r>
            <w:r w:rsidRPr="00DA513B">
              <w:rPr>
                <w:rFonts w:ascii="Times New Roman" w:hAnsi="Times New Roman"/>
                <w:sz w:val="24"/>
                <w:szCs w:val="24"/>
              </w:rPr>
              <w:t xml:space="preserve"> (далее – услугодатель).</w:t>
            </w:r>
          </w:p>
          <w:p w14:paraId="575C8B3F" w14:textId="49250FD3" w:rsidR="00DA513B" w:rsidRPr="00DA513B" w:rsidRDefault="00DA513B" w:rsidP="00DA513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...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A6AB" w14:textId="77777777" w:rsidR="00DA513B" w:rsidRPr="00DA513B" w:rsidRDefault="00DA513B" w:rsidP="00DA5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A513B">
              <w:rPr>
                <w:rFonts w:ascii="Times New Roman" w:hAnsi="Times New Roman"/>
                <w:sz w:val="24"/>
                <w:szCs w:val="24"/>
                <w:lang w:eastAsia="en-US"/>
              </w:rPr>
              <w:t>Глава 1. Общие положения</w:t>
            </w:r>
          </w:p>
          <w:p w14:paraId="2283C56A" w14:textId="77777777" w:rsidR="00DA513B" w:rsidRPr="00DA513B" w:rsidRDefault="00DA513B" w:rsidP="00DA5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4393E70" w14:textId="7BC1EDFC" w:rsidR="00DA513B" w:rsidRPr="00DA513B" w:rsidRDefault="00DA513B" w:rsidP="00DA5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...</w:t>
            </w:r>
          </w:p>
          <w:p w14:paraId="1199DD5A" w14:textId="53A58CE4" w:rsidR="00DA513B" w:rsidRPr="00DA513B" w:rsidRDefault="00DA513B" w:rsidP="00DA5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A513B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A51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Государственная услуга оказывается Комитетом геологии </w:t>
            </w:r>
            <w:r w:rsidRPr="00F6630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Министерства индустрии и инфраструктурного развития Республики Казахстан</w:t>
            </w:r>
            <w:r w:rsidRPr="00DA51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(далее – услугодатель).</w:t>
            </w:r>
          </w:p>
          <w:p w14:paraId="7C953D3A" w14:textId="56CD7EB7" w:rsidR="00DA513B" w:rsidRPr="00DA513B" w:rsidRDefault="00DA513B" w:rsidP="00DA513B">
            <w:pPr>
              <w:rPr>
                <w:b/>
                <w:lang w:val="kk-KZ" w:eastAsia="en-US"/>
              </w:rPr>
            </w:pPr>
            <w:r w:rsidRPr="00DA513B">
              <w:rPr>
                <w:b/>
                <w:lang w:val="kk-KZ" w:eastAsia="en-US"/>
              </w:rPr>
              <w:t>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122E" w14:textId="77777777" w:rsidR="000A1E43" w:rsidRDefault="00F66300" w:rsidP="00316858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 соответствии с у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ом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 xml:space="preserve"> Президента </w:t>
            </w:r>
            <w:r w:rsidR="00316858">
              <w:rPr>
                <w:rFonts w:ascii="Times New Roman" w:hAnsi="Times New Roman"/>
                <w:sz w:val="24"/>
                <w:szCs w:val="24"/>
                <w:lang w:val="kk-KZ"/>
              </w:rPr>
              <w:t>РК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316858">
              <w:rPr>
                <w:rFonts w:ascii="Times New Roman" w:hAnsi="Times New Roman"/>
                <w:sz w:val="24"/>
                <w:szCs w:val="24"/>
                <w:lang w:val="kk-KZ"/>
              </w:rPr>
              <w:t>02.01.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>2023 года №80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663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Министерство экологии, геологии и природных ресурсов Республики Казахстан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реорганизован </w:t>
            </w:r>
            <w:r w:rsidRPr="00F663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Министерство экологии и природных ресурсов Республики Казахстан с передачей функций </w:t>
            </w:r>
            <w:r w:rsidRPr="00F6630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 полномочий в сфере государственного геологического изучения недр, воспроизводства минерально-сырьевой базы в Министерство индустрии и инфраструктурного развития Республики Казахстан.</w:t>
            </w:r>
          </w:p>
          <w:p w14:paraId="045AD3C2" w14:textId="2DD27A40" w:rsidR="009B7620" w:rsidRPr="00F66300" w:rsidRDefault="009B7620" w:rsidP="00316858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A513B" w:rsidRPr="00A80648" w14:paraId="64C81610" w14:textId="77777777" w:rsidTr="00094683">
        <w:trPr>
          <w:trHeight w:val="7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11ED" w14:textId="77777777" w:rsidR="00DA513B" w:rsidRPr="00A80648" w:rsidRDefault="00DA513B" w:rsidP="007C1E51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E13F" w14:textId="5BA90DD9" w:rsidR="00F66300" w:rsidRDefault="00F66300" w:rsidP="00F66300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Глава 2.</w:t>
            </w:r>
          </w:p>
          <w:p w14:paraId="74E36984" w14:textId="0FADF116" w:rsidR="00DA513B" w:rsidRDefault="00F66300" w:rsidP="00F66300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24CD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Глава 2. Порядок оказания государственной услуги</w:t>
            </w:r>
          </w:p>
          <w:p w14:paraId="13C1947B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69FB85" w14:textId="13070FE9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 xml:space="preserve">4. Для получения государственной услуги услугополучатели подают услугодателю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через канцелярию услугодателя или веб-портал «электронного правительства» www.egov.kz (далее – портал)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 xml:space="preserve"> заявление по форме согласно приложению 1 к настоящим Правилам.</w:t>
            </w:r>
          </w:p>
          <w:p w14:paraId="70E2BFB5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К заявлению прилагаются оригиналы, либо нотариально засвидетельствованные копии документов, подтверждающих указанные в нем сведения.</w:t>
            </w:r>
          </w:p>
          <w:p w14:paraId="45E16AE7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Услугополучатель направляет следующие документы через:</w:t>
            </w:r>
          </w:p>
          <w:p w14:paraId="73CF0C56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канцелярию услугодателя:</w:t>
            </w:r>
          </w:p>
          <w:p w14:paraId="69193913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заявление по форме согласно приложению 1 к настоящим Правилам;</w:t>
            </w:r>
          </w:p>
          <w:p w14:paraId="07AF753B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 xml:space="preserve">копии документов, подтверждающих сведения, указанные в пунктах 1 и 2 </w:t>
            </w:r>
            <w:r w:rsidRPr="00F66300">
              <w:rPr>
                <w:rFonts w:ascii="Times New Roman" w:hAnsi="Times New Roman"/>
                <w:sz w:val="24"/>
                <w:szCs w:val="24"/>
              </w:rPr>
              <w:lastRenderedPageBreak/>
              <w:t>заявления о выдаче лицензии на использование пространства недр согласно приложению 1 к настоящим Правилам;</w:t>
            </w:r>
          </w:p>
          <w:p w14:paraId="71311E6A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документ, подтверждающий полномочия лица, действующего от имени заявителя при подаче заявления, если такое лицо назначено заявителем;</w:t>
            </w:r>
          </w:p>
          <w:p w14:paraId="0468BB60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геологический отчет по форме, утвержденной приказом исполняющего обязанности Министра по инвестициям и развитию Республики Казахстан от 31 мая 2018 года № 418 «Об утверждении формы геологического отчета» (зарегистрирован в Реестре государственной регистрации нормативных правовых актов за № 17069), содержащий характеристику объекта подземного сооружения, характеристику его изоляции, тип горных пород, глубину залегания и эффективную мощность пласта коллектора, его площадь, коэффициент пористости, характеристику подстилающего и перекрывающего водоупора, скорость естественного потока подземных вод, качественные и количественные показатели, горнотехнические, специальные инженерно-геологические, гидрогеологические и экологические условия захоронения, складирования и сброса, получивший положительное заключение государственной экспертизы в соответствии с частью 3 пункта 1 статьи 252 Кодекса Республики Казахстан «О недрах и недропользовании» (далее – Кодекс);</w:t>
            </w:r>
          </w:p>
          <w:p w14:paraId="40E916E2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характеристика вредных, ядовитых веществ, твердых и жидких отходов, сточных и промышленных вод с указанием наименования продукта, технического производства или процесса, в котором он образуется, его физической характеристики, полного химического состава, содержания токсичных компонентов, пожароопасности, взрывоопасности, растворимости, совместимости с другими веществами при хранении, основных загрязняющих радионуклидов, их активности, а также характеристики системы транспортировки;</w:t>
            </w:r>
          </w:p>
          <w:p w14:paraId="491FC11B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проект эксплуатации пространства недр и план ликвидации, с приложением к ним экспертиз и согласования, предусмотренных пунктом 2 статьи 257 и пунктом 4 статьи 260 Кодекса;</w:t>
            </w:r>
          </w:p>
          <w:p w14:paraId="623FFCF4" w14:textId="5C68033B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портал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BD7F5CE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заявление в форме электронного документа, удостоверенной ЭЦП услугополучателя, по форме согласно приложению 1 к настоящим Правилам;</w:t>
            </w:r>
          </w:p>
          <w:p w14:paraId="36FDBF85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электронные копии документов, подтверждающих сведения, указанные в пунктах 1 и 2 заявления о выдаче лицензии на использование пространства недр согласно приложению 1 к настоящим Правилам;</w:t>
            </w:r>
          </w:p>
          <w:p w14:paraId="3FA9296F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 xml:space="preserve">электронная копия документа, подтверждающего полномочия лица, действующего от имени заявителя при подаче заявления, если такое лицо назначено </w:t>
            </w:r>
            <w:r w:rsidRPr="00F66300">
              <w:rPr>
                <w:rFonts w:ascii="Times New Roman" w:hAnsi="Times New Roman"/>
                <w:sz w:val="24"/>
                <w:szCs w:val="24"/>
              </w:rPr>
              <w:lastRenderedPageBreak/>
              <w:t>заявителем;</w:t>
            </w:r>
          </w:p>
          <w:p w14:paraId="57A7522D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электронная копия геологического отчета по форме, утвержденной приказом исполняющего обязанности Министра по инвестициям и развитию Республики Казахстан от 31 мая 2018 года № 418 «Об утверждении формы геологического отчета» (зарегистрирован в Реестре государственной регистрации нормативных правовых актов за № 17069), содержащий характеристику объекта подземного сооружения, характеристику его изоляции, тип горных пород, глубину залегания и эффективную мощность пласта коллектора, его площадь, коэффициент пористости, характеристику подстилающего и перекрывающего водоупора, скорость естественного потока подземных вод, качественные и количественные показатели, горнотехнические, специальные инженерно-геологические, гидрогеологические и экологические условия захоронения, складирования и сброса, получивший положительное заключение государственной экспертизы в соответствии с частью 3 пункта 1 статьи 252 Кодекса;</w:t>
            </w:r>
          </w:p>
          <w:p w14:paraId="490873CB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 xml:space="preserve">электронная копия характеристики вредных, ядовитых веществ, твердых и жидких отходов, сточных и промышленных вод с указанием наименования продукта, технического производства или процесса, в котором он образуется, его физической характеристики, полного химического </w:t>
            </w:r>
            <w:r w:rsidRPr="00F66300">
              <w:rPr>
                <w:rFonts w:ascii="Times New Roman" w:hAnsi="Times New Roman"/>
                <w:sz w:val="24"/>
                <w:szCs w:val="24"/>
              </w:rPr>
              <w:lastRenderedPageBreak/>
              <w:t>состава, содержания токсичных компонентов, пожароопасности, взрывоопасности, растворимости, совместимости с другими веществами при хранении, основных загрязняющих радионуклидов, их активности, а также характеристики системы транспортировки;</w:t>
            </w:r>
          </w:p>
          <w:p w14:paraId="644F1EB7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электронная копия проекта эксплуатации пространства недр и план ликвидации, с приложением к ним экспертиз и согласования, предусмотренных пунктом 2 статьи 257 и пунктом 4 статьи 260 Кодекса.</w:t>
            </w:r>
          </w:p>
          <w:p w14:paraId="4A5A48DE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В соответствии с пунктом 5 статьи 251 Кодекса заявление и прилагаемые к нему документы должны быть составлены на казахском и русском языках. Если заявление подается иностранцем или иностранным юридическим лицом, прилагаемые к нему документы могут быть составлены на ином языке с обязательным приложением к каждому документу перевода на казахский и русский языки, верность которого засвидетельствована нотариусом.</w:t>
            </w:r>
          </w:p>
          <w:p w14:paraId="04AA4631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Документы, прилагаемые к заявлению иностранца или иностранного юридического лица, представляются с соблюдением требования о консульской легализации или проставлением апостиля в соответствии с законодательством Республики Казахстан и международными договорами, ратифицированными Республикой Казахстан.</w:t>
            </w:r>
          </w:p>
          <w:p w14:paraId="13537B9A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 xml:space="preserve">Перечень основных требований к оказанию государственной услуги, включающий </w:t>
            </w:r>
            <w:r w:rsidRPr="00F66300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характеристики процесса, форму, содержание и результат оказания, а также иные сведения с учетом особенностей предоставления государственной услуги изложены в Стандарте.</w:t>
            </w:r>
          </w:p>
          <w:p w14:paraId="32565E94" w14:textId="77777777" w:rsidR="00DA513B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Сведения о документах, удостоверяющих личность, о государственной регистрации (перерегистрации) юридического лица услугодатель получает из соответствующих информационных систем через шлюз «электронного правительства».</w:t>
            </w:r>
          </w:p>
          <w:p w14:paraId="5353E48A" w14:textId="04B98676" w:rsidR="009B7620" w:rsidRPr="00DA513B" w:rsidRDefault="009B7620" w:rsidP="009B7620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E1D7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lastRenderedPageBreak/>
              <w:t>Глава 2. Порядок оказания государственной услуги</w:t>
            </w:r>
          </w:p>
          <w:p w14:paraId="762DE32C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7108AB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 xml:space="preserve">4. Для получения государственной услуги услугополучатели подают услугодателю </w:t>
            </w:r>
            <w:r w:rsidRPr="00F66300">
              <w:rPr>
                <w:rFonts w:ascii="Times New Roman" w:hAnsi="Times New Roman"/>
                <w:b/>
                <w:sz w:val="24"/>
                <w:szCs w:val="24"/>
              </w:rPr>
              <w:t>через канцелярию услугодателя, веб-портал «электронного правительства» www.egov.kz (далее – портал) или единую платформу недропользователей minerals.gov.kz (далее – единая платформа)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 xml:space="preserve"> заявление по форме согласно приложению 1 к настоящим Правилам.</w:t>
            </w:r>
          </w:p>
          <w:p w14:paraId="6066615C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К заявлению прилагаются оригиналы, либо нотариально засвидетельствованные копии документов, подтверждающих указанные в нем сведения.</w:t>
            </w:r>
          </w:p>
          <w:p w14:paraId="52B1ED13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Услугополучатель направляет следующие документы через:</w:t>
            </w:r>
          </w:p>
          <w:p w14:paraId="0EE0C5E6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канцелярию услугодателя:</w:t>
            </w:r>
          </w:p>
          <w:p w14:paraId="6014D3C8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заявление по форме согласно приложению 1 к настоящим Правилам;</w:t>
            </w:r>
          </w:p>
          <w:p w14:paraId="1A0D8796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lastRenderedPageBreak/>
              <w:t>копии документов, подтверждающих сведения, указанные в пунктах 1 и 2 заявления о выдаче лицензии на использование пространства недр согласно приложению 1 к настоящим Правилам;</w:t>
            </w:r>
          </w:p>
          <w:p w14:paraId="14173680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документ, подтверждающий полномочия лица, действующего от имени заявителя при подаче заявления, если такое лицо назначено заявителем;</w:t>
            </w:r>
          </w:p>
          <w:p w14:paraId="59927808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 xml:space="preserve">геологический отчет по форме, утвержденной приказом исполняющего обязанности Министра по инвестициям и развитию Республики Казахстан от 31 мая 2018 года № 418 «Об утверждении формы геологического отчета» (зарегистрирован в Реестре государственной регистрации нормативных правовых актов за № 17069), содержащий характеристику объекта подземного сооружения, характеристику его изоляции, тип горных пород, глубину залегания и эффективную мощность пласта коллектора, его площадь, коэффициент пористости, характеристику подстилающего и перекрывающего водоупора, скорость естественного потока подземных вод, качественные и количественные показатели, горнотехнические, специальные инженерно-геологические, гидрогеологические и экологические условия захоронения, складирования и сброса, получивший положительное заключение государственной экспертизы в соответствии с частью 3 пункта 1 статьи 252 Кодекса Республики Казахстан «О </w:t>
            </w:r>
            <w:r w:rsidRPr="00F66300">
              <w:rPr>
                <w:rFonts w:ascii="Times New Roman" w:hAnsi="Times New Roman"/>
                <w:sz w:val="24"/>
                <w:szCs w:val="24"/>
              </w:rPr>
              <w:lastRenderedPageBreak/>
              <w:t>недрах и недропользовании» (далее – Кодекс);</w:t>
            </w:r>
          </w:p>
          <w:p w14:paraId="6313B933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характеристика вредных, ядовитых веществ, твердых и жидких отходов, сточных и промышленных вод с указанием наименования продукта, технического производства или процесса, в котором он образуется, его физической характеристики, полного химического состава, содержания токсичных компонентов, пожароопасности, взрывоопасности, растворимости, совместимости с другими веществами при хранении, основных загрязняющих радионуклидов, их активности, а также характеристики системы транспортировки;</w:t>
            </w:r>
          </w:p>
          <w:p w14:paraId="06B4C1C2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проект эксплуатации пространства недр и план ликвидации, с приложением к ним экспертиз и согласования, предусмотренных пунктом 2 статьи 257 и пунктом 4 статьи 260 Кодекса;</w:t>
            </w:r>
          </w:p>
          <w:p w14:paraId="5F79D5FD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портал и</w:t>
            </w:r>
            <w:r w:rsidRPr="00F66300">
              <w:rPr>
                <w:rFonts w:ascii="Times New Roman" w:hAnsi="Times New Roman"/>
                <w:b/>
                <w:sz w:val="24"/>
                <w:szCs w:val="24"/>
              </w:rPr>
              <w:t>ли единую платформу:</w:t>
            </w:r>
          </w:p>
          <w:p w14:paraId="601332AF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заявление в форме электронного документа, удостоверенной ЭЦП услугополучателя, по форме согласно приложению 1 к настоящим Правилам;</w:t>
            </w:r>
          </w:p>
          <w:p w14:paraId="5B8C535E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электронные копии документов, подтверждающих сведения, указанные в пунктах 1 и 2 заявления о выдаче лицензии на использование пространства недр согласно приложению 1 к настоящим Правилам;</w:t>
            </w:r>
          </w:p>
          <w:p w14:paraId="3167174A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электронная копия документа, подтверждающего полномочия лица, действующего от имени заявителя при подаче заявления, если такое лицо назначено заявителем;</w:t>
            </w:r>
          </w:p>
          <w:p w14:paraId="5AF53910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lastRenderedPageBreak/>
              <w:t>электронная копия геологического отчета по форме, утвержденной приказом исполняющего обязанности Министра по инвестициям и развитию Республики Казахстан от 31 мая 2018 года № 418 «Об утверждении формы геологического отчета» (зарегистрирован в Реестре государственной регистрации нормативных правовых актов за № 17069), содержащий характеристику объекта подземного сооружения, характеристику его изоляции, тип горных пород, глубину залегания и эффективную мощность пласта коллектора, его площадь, коэффициент пористости, характеристику подстилающего и перекрывающего водоупора, скорость естественного потока подземных вод, качественные и количественные показатели, горнотехнические, специальные инженерно-геологические, гидрогеологические и экологические условия захоронения, складирования и сброса, получивший положительное заключение государственной экспертизы в соответствии с частью 3 пункта 1 статьи 252 Кодекса;</w:t>
            </w:r>
          </w:p>
          <w:p w14:paraId="0C9B0A16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 xml:space="preserve">электронная копия характеристики вредных, ядовитых веществ, твердых и жидких отходов, сточных и промышленных вод с указанием наименования продукта, технического производства или процесса, в котором он образуется, его физической характеристики, полного химического состава, содержания токсичных компонентов, пожароопасности, взрывоопасности, растворимости, </w:t>
            </w:r>
            <w:r w:rsidRPr="00F66300">
              <w:rPr>
                <w:rFonts w:ascii="Times New Roman" w:hAnsi="Times New Roman"/>
                <w:sz w:val="24"/>
                <w:szCs w:val="24"/>
              </w:rPr>
              <w:lastRenderedPageBreak/>
              <w:t>совместимости с другими веществами при хранении, основных загрязняющих радионуклидов, их активности, а также характеристики системы транспортировки;</w:t>
            </w:r>
          </w:p>
          <w:p w14:paraId="32DE975B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электронная копия проекта эксплуатации пространства недр и план ликвидации, с приложением к ним экспертиз и согласования, предусмотренных пунктом 2 статьи 257 и пунктом 4 статьи 260 Кодекса.</w:t>
            </w:r>
          </w:p>
          <w:p w14:paraId="20613BBA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В соответствии с пунктом 5 статьи 251 Кодекса заявление и прилагаемые к нему документы должны быть составлены на казахском и русском языках. Если заявление подается иностранцем или иностранным юридическим лицом, прилагаемые к нему документы могут быть составлены на ином языке с обязательным приложением к каждому документу перевода на казахский и русский языки, верность которого засвидетельствована нотариусом.</w:t>
            </w:r>
          </w:p>
          <w:p w14:paraId="4D3D14DA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Документы, прилагаемые к заявлению иностранца или иностранного юридического лица, представляются с соблюдением требования о консульской легализации или проставлением апостиля в соответствии с законодательством Республики Казахстан и международными договорами, ратифицированными Республикой Казахстан.</w:t>
            </w:r>
          </w:p>
          <w:p w14:paraId="3B55D792" w14:textId="77777777" w:rsidR="00F66300" w:rsidRPr="00F66300" w:rsidRDefault="00F66300" w:rsidP="00F66300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 xml:space="preserve">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</w:t>
            </w:r>
            <w:r w:rsidRPr="00F6630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услуги изложены в Стандарте.</w:t>
            </w:r>
          </w:p>
          <w:p w14:paraId="54735813" w14:textId="673BD6DA" w:rsidR="00DA513B" w:rsidRPr="00DA513B" w:rsidRDefault="00F66300" w:rsidP="00F663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6300">
              <w:rPr>
                <w:rFonts w:ascii="Times New Roman" w:hAnsi="Times New Roman"/>
                <w:sz w:val="24"/>
                <w:szCs w:val="24"/>
              </w:rPr>
              <w:t>Сведения о документах, удостоверяющих личность, о государственной регистрации (перерегистрации) юридического лица услугодатель получает из соответствующих информационных систем через шлюз «электронного правительства».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DE3" w14:textId="11D8C485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</w:t>
            </w:r>
            <w:r w:rsidRPr="00E0512A">
              <w:rPr>
                <w:rFonts w:ascii="Times New Roman" w:hAnsi="Times New Roman"/>
                <w:sz w:val="24"/>
                <w:szCs w:val="24"/>
              </w:rPr>
              <w:t xml:space="preserve"> целью приведения в соответствие с приказом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512A">
              <w:rPr>
                <w:rFonts w:ascii="Times New Roman" w:hAnsi="Times New Roman"/>
                <w:sz w:val="24"/>
                <w:szCs w:val="24"/>
              </w:rPr>
              <w:t xml:space="preserve">Министра цифрового развития и аэрокосмической промышленности </w:t>
            </w:r>
            <w:r w:rsidR="00777843">
              <w:rPr>
                <w:rFonts w:ascii="Times New Roman" w:hAnsi="Times New Roman"/>
                <w:sz w:val="24"/>
                <w:szCs w:val="24"/>
                <w:lang w:val="kk-KZ"/>
              </w:rPr>
              <w:t>РК</w:t>
            </w:r>
            <w:r w:rsidR="00777843" w:rsidRPr="00CB5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 xml:space="preserve">174/НҚ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 xml:space="preserve">9.06.2023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года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зарегистрирован в МЮ РК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>32754 от 12.06.2023 г.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14:paraId="6806B7DA" w14:textId="77777777" w:rsidR="00DA513B" w:rsidRDefault="00DA513B" w:rsidP="00E0512A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0DB" w:rsidRPr="00A80648" w14:paraId="487EEB2C" w14:textId="77777777" w:rsidTr="00094683">
        <w:trPr>
          <w:trHeight w:val="7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D2A4" w14:textId="77777777" w:rsidR="003A60DB" w:rsidRPr="00A80648" w:rsidRDefault="003A60DB" w:rsidP="007C1E51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B62" w14:textId="56D583E9" w:rsidR="003A60DB" w:rsidRDefault="003A60DB" w:rsidP="00F66300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C3D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5. При подаче заявления услугополучатель дает согласие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      </w:r>
          </w:p>
          <w:p w14:paraId="18264F4A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Работник услугодателя принимает документы и проверяет правильность заполнения заявления и полноту пакета представленных документов.</w:t>
            </w:r>
          </w:p>
          <w:p w14:paraId="10BC762B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При подаче услугополучателем всех необходимых документов согласно пункту 4 Правил:</w:t>
            </w:r>
          </w:p>
          <w:p w14:paraId="290E1083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в канцелярию услугодателя – подтверждением принятия заявления в бумажном виде является отметка на его копии о регистрации в канцелярии услугодателя, с указанием даты и времени приема пакета документов;</w:t>
            </w:r>
          </w:p>
          <w:p w14:paraId="54FE1777" w14:textId="52017AEE" w:rsidR="003A60DB" w:rsidRPr="00F66300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через портал</w:t>
            </w:r>
            <w:r w:rsidRPr="003A60DB">
              <w:rPr>
                <w:rFonts w:ascii="Times New Roman" w:hAnsi="Times New Roman"/>
                <w:sz w:val="24"/>
                <w:szCs w:val="24"/>
              </w:rPr>
              <w:t xml:space="preserve"> услугополучателю в «личный </w:t>
            </w:r>
            <w:r w:rsidRPr="003A60DB">
              <w:rPr>
                <w:rFonts w:ascii="Times New Roman" w:hAnsi="Times New Roman"/>
                <w:sz w:val="24"/>
                <w:szCs w:val="24"/>
              </w:rPr>
              <w:lastRenderedPageBreak/>
              <w:t>кабинет» направляется статус о принятии запроса для оказания государственной услуги.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CACC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lastRenderedPageBreak/>
              <w:t>5. При подаче заявления услугополучатель дает согласие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      </w:r>
          </w:p>
          <w:p w14:paraId="09E2DC6A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Работник услугодателя принимает документы и проверяет правильность заполнения заявления и полноту пакета представленных документов.</w:t>
            </w:r>
          </w:p>
          <w:p w14:paraId="5F2E7BFD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При подаче услугополучателем всех необходимых документов согласно пункту 4 Правил:</w:t>
            </w:r>
          </w:p>
          <w:p w14:paraId="15577C91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в канцелярию услугодателя – подтверждением принятия заявления в бумажном виде является отметка на его копии о регистрации в канцелярии услугодателя, с указанием даты и времени приема пакета документов;</w:t>
            </w:r>
          </w:p>
          <w:p w14:paraId="32D71A68" w14:textId="5852907B" w:rsidR="003A60DB" w:rsidRPr="00F66300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через портал</w:t>
            </w:r>
            <w:r w:rsidRPr="003A60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 xml:space="preserve">или единую платформу </w:t>
            </w:r>
            <w:r w:rsidRPr="003A60DB">
              <w:rPr>
                <w:rFonts w:ascii="Times New Roman" w:hAnsi="Times New Roman"/>
                <w:sz w:val="24"/>
                <w:szCs w:val="24"/>
              </w:rPr>
              <w:t xml:space="preserve">услугополучателю в «личный кабинет» </w:t>
            </w:r>
            <w:r w:rsidRPr="003A60DB">
              <w:rPr>
                <w:rFonts w:ascii="Times New Roman" w:hAnsi="Times New Roman"/>
                <w:sz w:val="24"/>
                <w:szCs w:val="24"/>
              </w:rPr>
              <w:lastRenderedPageBreak/>
              <w:t>направляется статус о принятии запроса для оказания государственной услуги.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4D5F" w14:textId="74642CB4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</w:t>
            </w:r>
            <w:r w:rsidRPr="00E0512A">
              <w:rPr>
                <w:rFonts w:ascii="Times New Roman" w:hAnsi="Times New Roman"/>
                <w:sz w:val="24"/>
                <w:szCs w:val="24"/>
              </w:rPr>
              <w:t xml:space="preserve"> целью приведения в соответствие с приказом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512A">
              <w:rPr>
                <w:rFonts w:ascii="Times New Roman" w:hAnsi="Times New Roman"/>
                <w:sz w:val="24"/>
                <w:szCs w:val="24"/>
              </w:rPr>
              <w:t xml:space="preserve">Министра цифрового развития и аэрокосмической промышленности </w:t>
            </w:r>
            <w:r w:rsidR="00777843">
              <w:rPr>
                <w:rFonts w:ascii="Times New Roman" w:hAnsi="Times New Roman"/>
                <w:sz w:val="24"/>
                <w:szCs w:val="24"/>
                <w:lang w:val="kk-KZ"/>
              </w:rPr>
              <w:t>РК</w:t>
            </w:r>
            <w:r w:rsidR="00777843" w:rsidRPr="00CB5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 xml:space="preserve">174/НҚ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 xml:space="preserve">9.06.2023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года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зарегистрирован в МЮ РК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>32754 от 12.06.2023 г.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14:paraId="011CCA06" w14:textId="77777777" w:rsid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A60DB" w:rsidRPr="00A80648" w14:paraId="3FF23376" w14:textId="77777777" w:rsidTr="00094683">
        <w:trPr>
          <w:trHeight w:val="7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B296" w14:textId="77777777" w:rsidR="003A60DB" w:rsidRPr="00A80648" w:rsidRDefault="003A60DB" w:rsidP="007C1E51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E54" w14:textId="6AD6E6F7" w:rsidR="003A60DB" w:rsidRDefault="003A60DB" w:rsidP="00F66300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CD46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6. Канцелярия услугодателя в день поступления документов осуществляет их прием, регистрацию и направляет на исполнение.</w:t>
            </w:r>
          </w:p>
          <w:p w14:paraId="0941FDD4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Ответственный исполнитель в течение 2 (двух) рабочих дней проверяет пакет документов для получения лицензии на использования пространства недр на полноту и соответствия предъявляемым требованиям.</w:t>
            </w:r>
          </w:p>
          <w:p w14:paraId="43B36A2F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В случае установления неполноты представленных документов и (или) документов с истекшим сроком действия, исполнитель подготавливает мотивированный ответ об отказе в дальнейшем рассмотрении заявления.</w:t>
            </w:r>
          </w:p>
          <w:p w14:paraId="54FD6171" w14:textId="79949D0A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 xml:space="preserve">В случае обращения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через портал</w:t>
            </w:r>
            <w:r w:rsidRPr="003A60DB">
              <w:rPr>
                <w:rFonts w:ascii="Times New Roman" w:hAnsi="Times New Roman"/>
                <w:sz w:val="24"/>
                <w:szCs w:val="24"/>
              </w:rPr>
              <w:t xml:space="preserve"> работник ответственного подразделения услугодателя в течение 2 (двух) рабочих дней со дня регистрации заявления проверяет полноту представленных документов в случае неполноты в указанные сроки готовит мотивированный отказ в дальнейшем рассмотрении заявления, которое направляется в форме электронного документа заявител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в «личный кабинет»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на Портале</w:t>
            </w:r>
            <w:r w:rsidRPr="003A60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901A20" w14:textId="644589B2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 xml:space="preserve">В случае предоставления услугополучателем полного пакета документов и (или) сведений ответственный исполнитель в течение 3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(трех) рабочих дней подготавливает, подписывает руководителем услугодателя и направляет в канцелярию</w:t>
            </w:r>
            <w:r w:rsidRPr="003A60D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результат оказания государственной услуги.</w:t>
            </w:r>
          </w:p>
          <w:p w14:paraId="0E46EA96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Канцелярия регистрирует и выдает лицензию услугополучателю (его представителю по доверенности) по форме согласно приложению 3 к настоящим Правилам.</w:t>
            </w:r>
          </w:p>
          <w:p w14:paraId="51A22F5E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Результат оказания государственной услуги направляется и хранится в «личном кабинете» услугополучателя в форме электронного документа, подписанного ЭЦП уполномоченного лица услугодателя.</w:t>
            </w:r>
          </w:p>
          <w:p w14:paraId="56000FCD" w14:textId="5AC05A1D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Сведения о поданном заявлении подлежат размещению на единой платформе интернет-ресурсов государственных органов: www.gov.kz в разделе «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Министерство экологии, геологии и природных ресурсов Республики Казахстан</w:t>
            </w:r>
            <w:r w:rsidRPr="003A60DB">
              <w:rPr>
                <w:rFonts w:ascii="Times New Roman" w:hAnsi="Times New Roman"/>
                <w:sz w:val="24"/>
                <w:szCs w:val="24"/>
              </w:rPr>
              <w:t>» в течение 2 (двух) рабочих дней со дня подачи заявления и содержат:</w:t>
            </w:r>
          </w:p>
          <w:p w14:paraId="5B6AFF77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1) наименование (фамилия, имя, отчество (при его наличии) заявителя;</w:t>
            </w:r>
          </w:p>
          <w:p w14:paraId="32D769D3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2) координаты территории, определяющей участок недр, который заявитель просит предоставить в пользование;</w:t>
            </w:r>
          </w:p>
          <w:p w14:paraId="0D038538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3) дату и время поступления заявления.</w:t>
            </w:r>
          </w:p>
          <w:p w14:paraId="1637184F" w14:textId="77777777" w:rsid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 xml:space="preserve">Услугодатель обеспечивает внесение сведений о стадии оказания государственной услуги в информационную систему мониторинга оказания государственных </w:t>
            </w:r>
            <w:r w:rsidRPr="003A60DB">
              <w:rPr>
                <w:rFonts w:ascii="Times New Roman" w:hAnsi="Times New Roman"/>
                <w:sz w:val="24"/>
                <w:szCs w:val="24"/>
              </w:rPr>
              <w:lastRenderedPageBreak/>
              <w:t>услуг в порядке, установленном уполномоченным органом в сфере информатизации, согласно подпункту 11) пункта 2 статьи 5 Закона.</w:t>
            </w:r>
          </w:p>
          <w:p w14:paraId="003BD48E" w14:textId="5B1A6658" w:rsidR="009B7620" w:rsidRPr="003A60DB" w:rsidRDefault="009B7620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72A3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lastRenderedPageBreak/>
              <w:t>6. Канцелярия услугодателя в день поступления документов осуществляет их прием, регистрацию и направляет на исполнение.</w:t>
            </w:r>
          </w:p>
          <w:p w14:paraId="1D029BA0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Ответственный исполнитель в течение 2 (двух) рабочих дней проверяет пакет документов для получения лицензии на использования пространства недр на полноту и соответствия предъявляемым требованиям.</w:t>
            </w:r>
          </w:p>
          <w:p w14:paraId="08191CC0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В случае установления неполноты представленных документов и (или) документов с истекшим сроком действия, исполнитель подготавливает мотивированный ответ об отказе в дальнейшем рассмотрении заявления.</w:t>
            </w:r>
          </w:p>
          <w:p w14:paraId="46709A23" w14:textId="176E8566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 xml:space="preserve">В случае обращения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 xml:space="preserve">через портал или единую платформу </w:t>
            </w:r>
            <w:r w:rsidRPr="003A60DB">
              <w:rPr>
                <w:rFonts w:ascii="Times New Roman" w:hAnsi="Times New Roman"/>
                <w:sz w:val="24"/>
                <w:szCs w:val="24"/>
              </w:rPr>
              <w:t xml:space="preserve">работник ответственного подразделения услугодателя в течение 2 (двух) рабочих дней со дня регистрации заявления проверяет полноту представленных документов в случае неполноты в указанные сроки готовит мотивированный отказ в дальнейшем рассмотрении заявления, которое направляется в форме электронного документа заявителю в «личный кабинет»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r w:rsidRPr="003A60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портале или в единой платформе</w:t>
            </w:r>
            <w:r w:rsidRPr="003A60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D2E197" w14:textId="3075D55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 xml:space="preserve">В случае предоставления услугополучателем полного пакета документов и (или) сведений ответственный исполнитель в течение 3 (трех) рабочих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дней подготавливает, подписывает руководителем услугодателя и направляет через портал и/или единую платформу результат оказания государственной услуги</w:t>
            </w:r>
            <w:r w:rsidRPr="003A60D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по форме согласно приложению 3 к настоящим Правилам.</w:t>
            </w:r>
          </w:p>
          <w:p w14:paraId="362567B9" w14:textId="33864665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Результат оказания государственной услуги хранится в «личном кабинете» услугополучателя в форме электронного документа, подписанного ЭЦП уполномоченного лица услугодателя.</w:t>
            </w:r>
          </w:p>
          <w:p w14:paraId="54090670" w14:textId="414757B9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Сведения о поданном заявлении подлежат размещению на единой платформе интернет-ресурсов государственных органов: www.gov.kz в разделе «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Министерство индустрии и инфраструктурного развития Республики Казахстан</w:t>
            </w:r>
            <w:r w:rsidRPr="003A60DB">
              <w:rPr>
                <w:rFonts w:ascii="Times New Roman" w:hAnsi="Times New Roman"/>
                <w:sz w:val="24"/>
                <w:szCs w:val="24"/>
              </w:rPr>
              <w:t>» в течение 2 (двух) рабочих дней со дня подачи заявления и содержат:</w:t>
            </w:r>
          </w:p>
          <w:p w14:paraId="7948D58B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1) наименование (фамилия, имя, отчество (при его наличии) заявителя;</w:t>
            </w:r>
          </w:p>
          <w:p w14:paraId="7A35340C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2) координаты территории, определяющей участок недр, который заявитель просит предоставить в пользование;</w:t>
            </w:r>
          </w:p>
          <w:p w14:paraId="661AA89E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3) дату и время поступления заявления.</w:t>
            </w:r>
          </w:p>
          <w:p w14:paraId="1255FE9D" w14:textId="27C3A3C5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сфере информатизации, согласно подпункту 11) пункта 2 статьи 5 Закона.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4CAA" w14:textId="6E4FE9FC" w:rsidR="00316858" w:rsidRPr="003A60DB" w:rsidRDefault="00316858" w:rsidP="00316858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</w:t>
            </w:r>
            <w:r w:rsidRPr="00E0512A">
              <w:rPr>
                <w:rFonts w:ascii="Times New Roman" w:hAnsi="Times New Roman"/>
                <w:sz w:val="24"/>
                <w:szCs w:val="24"/>
              </w:rPr>
              <w:t xml:space="preserve"> целью приведения в соответствие с приказом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512A">
              <w:rPr>
                <w:rFonts w:ascii="Times New Roman" w:hAnsi="Times New Roman"/>
                <w:sz w:val="24"/>
                <w:szCs w:val="24"/>
              </w:rPr>
              <w:t xml:space="preserve">Министра цифрового развития и аэрокосмической промышленности </w:t>
            </w:r>
            <w:r w:rsidR="00777843">
              <w:rPr>
                <w:rFonts w:ascii="Times New Roman" w:hAnsi="Times New Roman"/>
                <w:sz w:val="24"/>
                <w:szCs w:val="24"/>
                <w:lang w:val="kk-KZ"/>
              </w:rPr>
              <w:t>РК</w:t>
            </w:r>
            <w:r w:rsidR="00777843" w:rsidRPr="00CB5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 xml:space="preserve">174/НҚ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 xml:space="preserve">9.06.2023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года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зарегистрирован в МЮ РК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>32754 от 12.06.2023 г.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14:paraId="6B859DD4" w14:textId="77777777" w:rsid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004B293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F435BE3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628ECEE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B164984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10F2BBD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E0DC2E2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0FA2E0B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8C542F2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2A62DC8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C3732D6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CA62C22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DF7FFE0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E200106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CD43C6A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51E8473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ECC16BB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690CD70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C2622CC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E11AF2C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779F444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C9CA0E9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FD5B3B4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45BEEE8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5E9377E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F027DF7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DA75879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7FA21CE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1EF9B73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02B6CC9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CF924F9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D0C4903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8159B44" w14:textId="4B59C8F0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 соответствии с у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ом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 xml:space="preserve"> Президента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РК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02.01.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>2023 года №80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663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Министерство экологии, геологии и природных ресурсов Республики Казахстан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реорганизован </w:t>
            </w:r>
            <w:r w:rsidRPr="00F663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Министерство экологии и природных ресурсов Республики Казахстан с передачей функций и полномочий в сфере государственного геологического изучения недр, воспроизводства минерально-сырьевой базы в Министерство </w:t>
            </w:r>
            <w:r w:rsidRPr="00F6630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индустрии и инфраструктурного развития Республики Казахстан.</w:t>
            </w:r>
          </w:p>
        </w:tc>
      </w:tr>
      <w:tr w:rsidR="003A60DB" w:rsidRPr="00A80648" w14:paraId="61B8937D" w14:textId="77777777" w:rsidTr="00094683">
        <w:trPr>
          <w:trHeight w:val="7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6E2A" w14:textId="77777777" w:rsidR="003A60DB" w:rsidRPr="00A80648" w:rsidRDefault="003A60DB" w:rsidP="007C1E51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B5E" w14:textId="7CCBD61C" w:rsidR="003A60DB" w:rsidRDefault="003A60DB" w:rsidP="003A60DB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CFAB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7. Лицензия подлежит переоформлению в случаях:</w:t>
            </w:r>
          </w:p>
          <w:p w14:paraId="6834BA25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 xml:space="preserve">изменения сведений о недропользователе: </w:t>
            </w:r>
          </w:p>
          <w:p w14:paraId="49D61447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для физических лиц – изменения фамилии, имени, отчества (при его наличии) и (или) гражданства;</w:t>
            </w:r>
          </w:p>
          <w:p w14:paraId="34D4C4C8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для юридических лиц – изменения наименования или места нахождения;</w:t>
            </w:r>
          </w:p>
          <w:p w14:paraId="618DF017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перехода права недропользования и (или) доли в праве недропользования;</w:t>
            </w:r>
          </w:p>
          <w:p w14:paraId="1D408E7B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продления срока лицензии;</w:t>
            </w:r>
          </w:p>
          <w:p w14:paraId="50A6BC48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изменения границ территории участка недр.</w:t>
            </w:r>
          </w:p>
          <w:p w14:paraId="2791E775" w14:textId="311FC99B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 xml:space="preserve">Переоформление лицензии производится по заявлению услугополучателя (удостоверенному ЭЦП услугополучателя при обращении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через портал</w:t>
            </w:r>
            <w:r w:rsidRPr="003A60DB">
              <w:rPr>
                <w:rFonts w:ascii="Times New Roman" w:hAnsi="Times New Roman"/>
                <w:sz w:val="24"/>
                <w:szCs w:val="24"/>
              </w:rPr>
              <w:t>), подаваемому по установленной форме, согласно приложению 4 к настоящим Правилам.</w:t>
            </w:r>
          </w:p>
          <w:p w14:paraId="17AB5224" w14:textId="23692A0E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При переоформлении лицензии к заявлению прилагаются оригиналы, либо нотариально засвидетельствованные копии документов, подтверждающих указанные в нем сведения.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ACC9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7. Лицензия подлежит переоформлению в случаях:</w:t>
            </w:r>
          </w:p>
          <w:p w14:paraId="7B057BF9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 xml:space="preserve">изменения сведений о недропользователе: </w:t>
            </w:r>
          </w:p>
          <w:p w14:paraId="1C72014F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для физических лиц – изменения фамилии, имени, отчества (при его наличии) и (или) гражданства;</w:t>
            </w:r>
          </w:p>
          <w:p w14:paraId="5CA9054B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для юридических лиц – изменения наименования или места нахождения;</w:t>
            </w:r>
          </w:p>
          <w:p w14:paraId="5B3D0707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перехода права недропользования и (или) доли в праве недропользования;</w:t>
            </w:r>
          </w:p>
          <w:p w14:paraId="4F439040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продления срока лицензии;</w:t>
            </w:r>
          </w:p>
          <w:p w14:paraId="6E01D8FD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изменения границ территории участка недр.</w:t>
            </w:r>
          </w:p>
          <w:p w14:paraId="57EE57C5" w14:textId="77777777" w:rsidR="003A60DB" w:rsidRP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 xml:space="preserve">Переоформление лицензии производится по заявлению услугополучателя (удостоверенному ЭЦП услугополучателя при обращении </w:t>
            </w:r>
            <w:r w:rsidRPr="003A60DB">
              <w:rPr>
                <w:rFonts w:ascii="Times New Roman" w:hAnsi="Times New Roman"/>
                <w:b/>
                <w:sz w:val="24"/>
                <w:szCs w:val="24"/>
              </w:rPr>
              <w:t>через портал или единую платформу</w:t>
            </w:r>
            <w:r w:rsidRPr="003A60DB">
              <w:rPr>
                <w:rFonts w:ascii="Times New Roman" w:hAnsi="Times New Roman"/>
                <w:sz w:val="24"/>
                <w:szCs w:val="24"/>
              </w:rPr>
              <w:t>), подаваемому по установленной форме, согласно приложению 4 к настоящим Правилам.</w:t>
            </w:r>
          </w:p>
          <w:p w14:paraId="5AAC53DB" w14:textId="77777777" w:rsid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DB">
              <w:rPr>
                <w:rFonts w:ascii="Times New Roman" w:hAnsi="Times New Roman"/>
                <w:sz w:val="24"/>
                <w:szCs w:val="24"/>
              </w:rPr>
              <w:t>При переоформлении лицензии к заявлению прилагаются оригиналы, либо нотариально засвидетельствованные копии документов, подтверждающих указанные в нем сведения.</w:t>
            </w:r>
          </w:p>
          <w:p w14:paraId="227AE328" w14:textId="6DAA1620" w:rsidR="009B7620" w:rsidRPr="003A60DB" w:rsidRDefault="009B7620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CEB" w14:textId="50A68B1B" w:rsidR="00316858" w:rsidRPr="003A60DB" w:rsidRDefault="00316858" w:rsidP="00316858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E0512A">
              <w:rPr>
                <w:rFonts w:ascii="Times New Roman" w:hAnsi="Times New Roman"/>
                <w:sz w:val="24"/>
                <w:szCs w:val="24"/>
              </w:rPr>
              <w:t xml:space="preserve"> целью приведения в соответствие с приказом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512A">
              <w:rPr>
                <w:rFonts w:ascii="Times New Roman" w:hAnsi="Times New Roman"/>
                <w:sz w:val="24"/>
                <w:szCs w:val="24"/>
              </w:rPr>
              <w:t xml:space="preserve">Министра цифрового развития и аэрокосмической промышленности </w:t>
            </w:r>
            <w:r w:rsidR="00777843">
              <w:rPr>
                <w:rFonts w:ascii="Times New Roman" w:hAnsi="Times New Roman"/>
                <w:sz w:val="24"/>
                <w:szCs w:val="24"/>
                <w:lang w:val="kk-KZ"/>
              </w:rPr>
              <w:t>РК</w:t>
            </w:r>
            <w:r w:rsidR="00777843" w:rsidRPr="00CB5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 xml:space="preserve">174/НҚ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 xml:space="preserve">9.06.2023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года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зарегистрирован в МЮ РК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>32754 от 12.06.2023 г.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14:paraId="5F693239" w14:textId="77777777" w:rsidR="003A60DB" w:rsidRDefault="003A60DB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16858" w:rsidRPr="00A80648" w14:paraId="5CBB4BB6" w14:textId="77777777" w:rsidTr="00094683">
        <w:trPr>
          <w:trHeight w:val="338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4CD6" w14:textId="77777777" w:rsidR="00316858" w:rsidRPr="00A80648" w:rsidRDefault="00316858" w:rsidP="007C1E51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8689" w14:textId="77777777" w:rsidR="00316858" w:rsidRPr="00316858" w:rsidRDefault="00316858" w:rsidP="00316858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6858">
              <w:rPr>
                <w:rFonts w:ascii="Times New Roman" w:hAnsi="Times New Roman"/>
                <w:sz w:val="24"/>
                <w:szCs w:val="24"/>
                <w:lang w:val="kk-KZ"/>
              </w:rPr>
              <w:t>Приложение 2</w:t>
            </w:r>
          </w:p>
          <w:p w14:paraId="6DFD96DD" w14:textId="1D9827B3" w:rsidR="00316858" w:rsidRDefault="00316858" w:rsidP="00316858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8A3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Приложение 2</w:t>
            </w:r>
          </w:p>
          <w:p w14:paraId="79797109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к Правилам оказания</w:t>
            </w:r>
          </w:p>
          <w:p w14:paraId="42F24ECB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 xml:space="preserve">государственной услуги </w:t>
            </w:r>
          </w:p>
          <w:p w14:paraId="0E2D814D" w14:textId="77777777" w:rsid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 xml:space="preserve">«Выдача лицензии на использование </w:t>
            </w:r>
          </w:p>
          <w:p w14:paraId="303A0C76" w14:textId="02C62DC9" w:rsid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пространства недр»</w:t>
            </w:r>
          </w:p>
          <w:p w14:paraId="3DFCCCBB" w14:textId="77777777" w:rsidR="00094683" w:rsidRDefault="00094683" w:rsidP="00316858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  <w:p w14:paraId="611D6226" w14:textId="77777777" w:rsidR="00316858" w:rsidRPr="00094683" w:rsidRDefault="00316858" w:rsidP="00316858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Стандарт государственной услуги</w:t>
            </w:r>
          </w:p>
          <w:p w14:paraId="450EED27" w14:textId="77777777" w:rsidR="00316858" w:rsidRPr="00094683" w:rsidRDefault="00316858" w:rsidP="00316858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«Выдача лицензии на использование пространства недр»</w:t>
            </w:r>
          </w:p>
          <w:p w14:paraId="5CA204AE" w14:textId="77777777" w:rsidR="00316858" w:rsidRDefault="00316858" w:rsidP="00316858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450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1289"/>
              <w:gridCol w:w="2925"/>
            </w:tblGrid>
            <w:tr w:rsidR="00316858" w:rsidRPr="00316858" w14:paraId="5E5E6477" w14:textId="77777777" w:rsidTr="00094683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E9A7714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6D71B6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Наименование услугодателя</w:t>
                  </w:r>
                </w:p>
              </w:tc>
              <w:tc>
                <w:tcPr>
                  <w:tcW w:w="29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41F4EF" w14:textId="474AB1D8" w:rsidR="00316858" w:rsidRPr="00316858" w:rsidRDefault="00316858" w:rsidP="009B1911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Комитет геологии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 xml:space="preserve">Министерства </w:t>
                  </w:r>
                  <w:r w:rsidR="009B1911" w:rsidRPr="009B1911">
                    <w:rPr>
                      <w:b/>
                      <w:color w:val="000000"/>
                      <w:sz w:val="18"/>
                      <w:szCs w:val="18"/>
                      <w:lang w:val="kk-KZ"/>
                    </w:rPr>
                    <w:t>экологии, геологии и природных ресурсов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 xml:space="preserve"> Республики Казахстан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>(далее – услугодатель)</w:t>
                  </w:r>
                </w:p>
              </w:tc>
            </w:tr>
            <w:tr w:rsidR="00316858" w:rsidRPr="00316858" w14:paraId="3021ADB0" w14:textId="77777777" w:rsidTr="00094683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6411BCB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AD43088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Способы предоставления государственной услуги</w:t>
                  </w:r>
                </w:p>
              </w:tc>
              <w:tc>
                <w:tcPr>
                  <w:tcW w:w="29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56BFEC" w14:textId="77777777" w:rsidR="00316858" w:rsidRPr="009B1911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 xml:space="preserve">1) веб-портал «электронного правительства»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br/>
                    <w:t>www.egov.kz (далее – портал);</w:t>
                  </w:r>
                </w:p>
                <w:p w14:paraId="6A3C8E08" w14:textId="29C2EDBD" w:rsidR="00316858" w:rsidRPr="00316858" w:rsidRDefault="00316858" w:rsidP="009B1911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2) канцелярия услугодателя</w:t>
                  </w:r>
                </w:p>
              </w:tc>
            </w:tr>
            <w:tr w:rsidR="00316858" w:rsidRPr="00316858" w14:paraId="5B5FD981" w14:textId="77777777" w:rsidTr="00094683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710F82E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10DBBE1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Срок оказания государственной услуги</w:t>
                  </w:r>
                </w:p>
              </w:tc>
              <w:tc>
                <w:tcPr>
                  <w:tcW w:w="29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6ED5EF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5 (пять) рабочих дней</w:t>
                  </w:r>
                </w:p>
              </w:tc>
            </w:tr>
            <w:tr w:rsidR="00316858" w:rsidRPr="00316858" w14:paraId="32043735" w14:textId="77777777" w:rsidTr="00094683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72817AD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820EF9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Форма оказания оказания государственной услуги</w:t>
                  </w:r>
                </w:p>
              </w:tc>
              <w:tc>
                <w:tcPr>
                  <w:tcW w:w="29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932522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Электронная (частично автоматизированная) / бумажная</w:t>
                  </w:r>
                </w:p>
              </w:tc>
            </w:tr>
            <w:tr w:rsidR="00316858" w:rsidRPr="00316858" w14:paraId="3E193B29" w14:textId="77777777" w:rsidTr="00094683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6C6CC63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39BCD86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Результат оказания государственной услуги</w:t>
                  </w:r>
                </w:p>
              </w:tc>
              <w:tc>
                <w:tcPr>
                  <w:tcW w:w="29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288C89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Лицензия на использование пространства недр или уведомление об отказе в оказании государственной услуги.</w:t>
                  </w:r>
                </w:p>
                <w:p w14:paraId="1DA42B2E" w14:textId="36273E75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Форма предоставления результата оказания государственной услуги: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электронная</w:t>
                  </w:r>
                  <w:r w:rsidR="009B1911" w:rsidRPr="009B1911">
                    <w:rPr>
                      <w:b/>
                      <w:color w:val="000000"/>
                      <w:sz w:val="18"/>
                      <w:szCs w:val="18"/>
                      <w:lang w:val="kk-KZ"/>
                    </w:rPr>
                    <w:t>/бумажная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  <w:tr w:rsidR="00316858" w:rsidRPr="00316858" w14:paraId="556B4371" w14:textId="77777777" w:rsidTr="00094683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8FF5741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6C33DC5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Размер оплаты, взимаемой с услугополучателя при оказании государственно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й услуги, и способы ее взимания в случаях, предусмотренных законодательством Республики Казахстан</w:t>
                  </w:r>
                </w:p>
              </w:tc>
              <w:tc>
                <w:tcPr>
                  <w:tcW w:w="29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B256A49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 xml:space="preserve"> Услугополучатель уплачивает подписной бонус – 400 (четыреста) месячных расчетных показателей, в соответствии с подпунктом 4) пункта 1 статьи 726 Кодекс Республики Казахстан «О налогах и других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обязательных платежах в бюджет (Налоговый кодекс)».</w:t>
                  </w:r>
                </w:p>
              </w:tc>
            </w:tr>
            <w:tr w:rsidR="00316858" w:rsidRPr="00316858" w14:paraId="0BC0986C" w14:textId="77777777" w:rsidTr="00094683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F07267D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7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05C341F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График работы</w:t>
                  </w:r>
                </w:p>
              </w:tc>
              <w:tc>
                <w:tcPr>
                  <w:tcW w:w="29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85145" w14:textId="3FD62D59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С понедельника по пятницу, в соответствии с установленным графиком работы с 9.00 до 18.30 часов по времени города </w:t>
                  </w:r>
                  <w:r w:rsidR="009B1911" w:rsidRPr="009B1911">
                    <w:rPr>
                      <w:b/>
                      <w:color w:val="000000"/>
                      <w:sz w:val="18"/>
                      <w:szCs w:val="18"/>
                      <w:lang w:val="kk-KZ"/>
                    </w:rPr>
                    <w:t>Нур-Султан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, за исключением выходных и праздничных дней, согласно Трудовому кодексу Республики Казахстан, с перерывом на обед с 13.00 до 14.30 часов по времени города </w:t>
                  </w:r>
                  <w:r w:rsidR="009B1911" w:rsidRPr="009B1911">
                    <w:rPr>
                      <w:b/>
                      <w:color w:val="000000"/>
                      <w:sz w:val="18"/>
                      <w:szCs w:val="18"/>
                      <w:lang w:val="kk-KZ"/>
                    </w:rPr>
                    <w:t>Нур-Султан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  <w:p w14:paraId="4D628CE5" w14:textId="295F4869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График приема заявлений и выдачи результатов оказания государственной услуги – с 9.00 до 17.30 часов по времени города </w:t>
                  </w:r>
                  <w:r w:rsidR="009B1911" w:rsidRPr="009B1911">
                    <w:rPr>
                      <w:b/>
                      <w:color w:val="000000"/>
                      <w:sz w:val="18"/>
                      <w:szCs w:val="18"/>
                      <w:lang w:val="kk-KZ"/>
                    </w:rPr>
                    <w:t>Нур-Султан</w:t>
                  </w:r>
                  <w:r w:rsidR="009B1911" w:rsidRPr="00316858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с перерывом на обед с 13.00 до 14.30 часов по времени города </w:t>
                  </w:r>
                  <w:r w:rsidR="009B1911" w:rsidRPr="009B1911">
                    <w:rPr>
                      <w:b/>
                      <w:color w:val="000000"/>
                      <w:sz w:val="18"/>
                      <w:szCs w:val="18"/>
                      <w:lang w:val="kk-KZ"/>
                    </w:rPr>
                    <w:t>Нур-Султан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  <w:p w14:paraId="58C41C4F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Государственная услуга оказывается без ожидания в очереди, без предварительной записи и ускоренного обслуживания.</w:t>
                  </w:r>
                </w:p>
                <w:p w14:paraId="767EEAD9" w14:textId="1A175F4B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Адреса мест оказания государственной услуги размещены на: единой платформе интернет-ресурсов государственных органов: www.gov.kz в разделе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 xml:space="preserve">«Министерство </w:t>
                  </w:r>
                  <w:r w:rsidR="009B1911" w:rsidRPr="009B1911">
                    <w:rPr>
                      <w:b/>
                      <w:color w:val="000000"/>
                      <w:sz w:val="18"/>
                      <w:szCs w:val="18"/>
                      <w:lang w:val="kk-KZ"/>
                    </w:rPr>
                    <w:t>экологии, геологии и природных ресурсов</w:t>
                  </w:r>
                  <w:r w:rsidR="009B1911" w:rsidRPr="009B1911"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Республики Казахстан».</w:t>
                  </w:r>
                </w:p>
                <w:p w14:paraId="7E04731A" w14:textId="22A90755" w:rsidR="00316858" w:rsidRPr="00316858" w:rsidRDefault="00316858" w:rsidP="009B1911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График работы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портала</w:t>
                  </w:r>
                  <w:r w:rsidR="009B1911">
                    <w:rPr>
                      <w:color w:val="000000"/>
                      <w:sz w:val="18"/>
                      <w:szCs w:val="18"/>
                      <w:lang w:val="kk-KZ"/>
                    </w:rPr>
                    <w:t xml:space="preserve">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– круглосуточно, за исключением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технических перерывов, связанных с проведением ремонтных работ (при обращении услугополучателя после окончания рабочего времени, в выходные и праздничные дни, согласно Трудовому кодексу Республики Казахстан и статьей 5 Закона Республики Казахстан «О праздниках в Республике Казахстан», прием заявки и выдача результата оказания государственной услуги осуществляется следующим рабочим днем).</w:t>
                  </w:r>
                </w:p>
              </w:tc>
            </w:tr>
            <w:tr w:rsidR="00316858" w:rsidRPr="00316858" w14:paraId="6463BD37" w14:textId="77777777" w:rsidTr="00094683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6A410F7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8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F2BDA9B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Перечень документов необходимых для оказания государственной услуги</w:t>
                  </w:r>
                </w:p>
              </w:tc>
              <w:tc>
                <w:tcPr>
                  <w:tcW w:w="29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6E1DFD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bookmarkStart w:id="1" w:name="z185"/>
                  <w:r w:rsidRPr="00316858">
                    <w:rPr>
                      <w:color w:val="000000"/>
                      <w:sz w:val="18"/>
                      <w:szCs w:val="18"/>
                    </w:rPr>
                    <w:t>1) для получения лицензии при обращении:</w:t>
                  </w:r>
                </w:p>
                <w:bookmarkEnd w:id="1"/>
                <w:p w14:paraId="3B8136CC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в канцелярию услугодателя:</w:t>
                  </w:r>
                </w:p>
                <w:p w14:paraId="671FF95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заявление по форме согласно приложению 1 к настоящим Правилам;</w:t>
                  </w:r>
                </w:p>
                <w:p w14:paraId="50AC5DA9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копии документов, подтверждающих сведения, указанные в пунктах 1 и 2 заявления о выдаче лицензии на использование пространства недр согласно приложению 1 к настоящим Правилам;</w:t>
                  </w:r>
                </w:p>
                <w:p w14:paraId="7F91EFF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документ, подтверждающий полномочия лица, действующего от имени заявителя при подаче заявления, если такое лицо назначено заявителем;</w:t>
                  </w:r>
                </w:p>
                <w:p w14:paraId="1CAEB856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геологический отчет по форме, утвержденной приказом исполняющего обязанности Министра по инвестициям и развитию Республики Казахстан от 31 мая 2018 года № 418 «Об утверждении формы геологического отчета» (зарегистрирован в Реестре государственной регистрации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нормативных правовых актов за № 17069), содержащий характеристику объекта подземного сооружения, характеристику его изоляции, тип горных пород, глубину залегания и эффективную мощность пласта коллектора, его площадь, коэффициент пористости, характеристику подстилающего и перекрывающего водоупора, скорость естественного потока подземных вод, качественные и количественные показатели, горнотехнические, специальные инженерно-геологические, гидрогеологические и экологические условия захоронения, складирования и сброса, получивший положительное заключение государственной экспертизы в соответствии с частью 3 пункта 1 статьи 252 Кодекса Республики Казахстан «О недрах и недропользовании» (далее – Кодекс);</w:t>
                  </w:r>
                </w:p>
                <w:p w14:paraId="75E26F5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характеристика вредных, ядовитых веществ, твердых и жидких отходов, сточных и промышленных вод с указанием наименования продукта, технического производства или процесса, в котором он образуется, его физической характеристики, полного химического состава, содержания токсичных компонентов, пожароопасности, взрывоопасности, растворимости, совместимости с другими веществами при хранении, основных загрязняющих радионуклидов, их активности, а также характеристики системы транспортировки;</w:t>
                  </w:r>
                </w:p>
                <w:p w14:paraId="0AD5597C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проект эксплуатации пространства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недр и план ликвидации, с приложением к ним экспертиз и согласования, предусмотренных пунктом 2 статьи 257 и пунктом 4 статьи 260 Кодекса;</w:t>
                  </w:r>
                </w:p>
                <w:p w14:paraId="35D6A29E" w14:textId="498B1428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на портал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>:</w:t>
                  </w:r>
                </w:p>
                <w:p w14:paraId="0629669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заявление в форме электронного документа, удостоверенной ЭЦП услугополучателя, по форме согласно приложению 1 к настоящим Правилам;</w:t>
                  </w:r>
                </w:p>
                <w:p w14:paraId="7D5049A5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электронные копии документов, подтверждающих сведения, указанные в пунктах 1 и 2 заявления о выдаче лицензии на использование пространства недр согласно приложению 1 к настоящим Правилам;</w:t>
                  </w:r>
                </w:p>
                <w:p w14:paraId="0C264D02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электронная копия документа, подтверждающего полномочия лица, действующего от имени заявителя при подаче заявления, если такое лицо назначено заявителем;</w:t>
                  </w:r>
                </w:p>
                <w:p w14:paraId="3465083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электронная копия геологического отчета по форме, утвержденной приказом исполняющего обязанности Министра по инвестициям и развитию Республики Казахстан от 31 мая 2018 года № 418 «Об утверждении формы геологического отчета» (зарегистрирован в Реестре государственной регистрации нормативных правовых актов за № 17069), содержащий характеристику объекта подземного сооружения, характеристику его изоляции, тип горных пород, глубину залегания и эффективную мощность пласта коллектора, его площадь,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коэффициент пористости, характеристику подстилающего и перекрывающего водоупора, скорость естественного потока подземных вод, качественные и количественные показатели, горнотехнические, специальные инженерно-геологические, гидрогеологические и экологические условия захоронения, складирования и сброса, получивший положительное заключение государственной экспертизы в соответствии с частью 3 пункта 1 статьи 252 Кодекса;</w:t>
                  </w:r>
                </w:p>
                <w:p w14:paraId="22F7F7B3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электронная копия характеристики вредных, ядовитых веществ, твердых и жидких отходов, сточных и промышленных вод с указанием наименования продукта, технического производства или процесса, в котором он образуется, его физической характеристики, полного химического состава, содержания токсичных компонентов, пожароопасности, взрывоопасности, растворимости, совместимости с другими веществами при хранении, основных загрязняющих радионуклидов, их активности, а также характеристики системы транспортировки;</w:t>
                  </w:r>
                </w:p>
                <w:p w14:paraId="1DE654D6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электронная копия проекта эксплуатации пространства недр и план ликвидации, с приложением к ним экспертиз и согласования, предусмотренных пунктом 2 статьи 257 и пунктом 4 статьи 260 Кодекса.</w:t>
                  </w:r>
                </w:p>
                <w:p w14:paraId="2851622C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2) переоформление лицензии производится по заявлению на переоформление лицензии на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использование пространства недр (удостоверенному ЭЦП услугополучателя при обращении через портал), подаваемому услугополучателем по установленной форме, согласно приложению 4 к настоящим Правилам государственной услуги.</w:t>
                  </w:r>
                </w:p>
                <w:p w14:paraId="552FEFF3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К заявлению прилагаются оригиналы, либо нотариально засвидетельствованные копии документов, подтверждающих указанные в нем сведения.</w:t>
                  </w:r>
                </w:p>
                <w:p w14:paraId="2B151F6F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Заявление и прилагаемые к нему документы должны быть составлены на казахском и русском языках. Если заявление подается иностранцем или иностранным юридическим лицом, прилагаемые к нему документы могут быть составлены на ином языке с обязательным приложением к каждому документу перевода на казахский и русский языки, верность которого засвидетельствована нотариусом.</w:t>
                  </w:r>
                </w:p>
              </w:tc>
            </w:tr>
            <w:tr w:rsidR="00316858" w:rsidRPr="00316858" w14:paraId="24DF5517" w14:textId="77777777" w:rsidTr="00094683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15EC34A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9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B76E5B2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Основания для отказа в оказании государственной услуги, установленные законодательством Республики Казахстан</w:t>
                  </w:r>
                </w:p>
              </w:tc>
              <w:tc>
                <w:tcPr>
                  <w:tcW w:w="29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56A225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При отказе в оказании государственной услуги услугодатель направляет услугополучателю ответ с указанием причин отказа.</w:t>
                  </w:r>
                </w:p>
                <w:p w14:paraId="75976664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Услугодатель отказывает в выдаче лицензии на использование пространства недр при наличии одного из следующих оснований:</w:t>
                  </w:r>
                </w:p>
                <w:p w14:paraId="4C3FFB65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1) заявление или прилагаемые к нему документы не соответствуют требованиям и условиям, предусмотренными статьей 251 и пунктом 1 статьи 252 Кодекса;</w:t>
                  </w:r>
                </w:p>
                <w:p w14:paraId="4D9C2F47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2) к заявлению не приложены документы, требуемые статьей 251 и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пунктом 1 статьи 252 Кодекса;</w:t>
                  </w:r>
                </w:p>
                <w:p w14:paraId="7BCE8B9C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3) запрашиваемый участок недр или его часть относится к участку недр, находящемуся в пользовании у другого лица по лицензии на использование пространства недр;</w:t>
                  </w:r>
                </w:p>
                <w:p w14:paraId="3DCED13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4) запрашиваемый участок недр не соответствует требованиям пункта 3 статьи 19 и пункта 1 статьи 250 Кодекса;</w:t>
                  </w:r>
                </w:p>
                <w:p w14:paraId="423BFF78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5) запрашиваемый участок недр полностью или частично расположен на территориях, указанных в пункте 2 статьи 250 Кодекса;</w:t>
                  </w:r>
                </w:p>
                <w:p w14:paraId="12C4810D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6) выдача лицензии повлечет угрозу национальной безопасности;</w:t>
                  </w:r>
                </w:p>
                <w:p w14:paraId="17979D2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7) в соответствии с заключением экспертизы геологического отчета, прилагаемого к заявлению, установлено, что по своим геологическим и (или) геотехническим характеристикам запрашиваемый участок недр не пригоден для проведения операций по использованию пространства недр в целях, указанных в заявлении;</w:t>
                  </w:r>
                </w:p>
                <w:p w14:paraId="2E73A074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8) при несоблюдении заявителем срока представления уполномоченному органу по изучению недр требуемых положительных заключений экспертиз и согласования проекта эксплуатации пространства недр и плана ликвидации.</w:t>
                  </w:r>
                </w:p>
              </w:tc>
            </w:tr>
            <w:tr w:rsidR="00316858" w:rsidRPr="00316858" w14:paraId="5253C56B" w14:textId="77777777" w:rsidTr="00094683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6D009C1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6130603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Иные требования с учетом особенностей оказания государственно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й услуги, в том числе оказываемой в электронной форме и через Государственную корпорацию</w:t>
                  </w:r>
                </w:p>
              </w:tc>
              <w:tc>
                <w:tcPr>
                  <w:tcW w:w="29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DA4CD8" w14:textId="12AFFE49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 xml:space="preserve">Услугополучатель получает государственную услугу в электронной форме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через портал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при условии наличия ЭЦП.</w:t>
                  </w:r>
                </w:p>
                <w:p w14:paraId="3BC2FDAB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Услугополучатель имеет возможность получения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информации о порядке и статусе оказания государственной услуги в режиме удаленного доступа посредством Единого контакт-центра: 1414, 8-800-080-7777.</w:t>
                  </w:r>
                </w:p>
                <w:p w14:paraId="428A650F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Оказание государственной услуги в электронной форме до момента ввода в эксплуатацию информационной системы «Национальный банк данных минеральных ресурсов Республики Казахстан» осуществляется в тестовом режиме</w:t>
                  </w:r>
                  <w:r w:rsidRPr="00316858">
                    <w:rPr>
                      <w:color w:val="000000"/>
                      <w:sz w:val="18"/>
                      <w:szCs w:val="18"/>
                      <w:highlight w:val="yellow"/>
                    </w:rPr>
                    <w:t>.</w:t>
                  </w:r>
                </w:p>
              </w:tc>
            </w:tr>
          </w:tbl>
          <w:p w14:paraId="3491967F" w14:textId="3F4B4125" w:rsidR="00316858" w:rsidRPr="003A60DB" w:rsidRDefault="00316858" w:rsidP="00316858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7CB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lastRenderedPageBreak/>
              <w:t>Приложение 2</w:t>
            </w:r>
          </w:p>
          <w:p w14:paraId="1249A250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к Правилам оказания</w:t>
            </w:r>
          </w:p>
          <w:p w14:paraId="2DE48931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 xml:space="preserve">государственной услуги </w:t>
            </w:r>
          </w:p>
          <w:p w14:paraId="336FE422" w14:textId="77777777" w:rsid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 xml:space="preserve">«Выдача лицензии на использование </w:t>
            </w:r>
          </w:p>
          <w:p w14:paraId="668FC331" w14:textId="77777777" w:rsid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пространства недр»</w:t>
            </w:r>
          </w:p>
          <w:p w14:paraId="06A629BE" w14:textId="77777777" w:rsidR="00094683" w:rsidRDefault="00094683" w:rsidP="00316858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  <w:p w14:paraId="643910C3" w14:textId="77777777" w:rsidR="00316858" w:rsidRPr="00094683" w:rsidRDefault="00316858" w:rsidP="00316858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Стандарт государственной услуги</w:t>
            </w:r>
          </w:p>
          <w:p w14:paraId="7C44FF00" w14:textId="77777777" w:rsidR="00316858" w:rsidRPr="00094683" w:rsidRDefault="00316858" w:rsidP="00316858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«Выдача лицензии на использование пространства недр»</w:t>
            </w:r>
          </w:p>
          <w:p w14:paraId="575BEA91" w14:textId="77777777" w:rsidR="00316858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591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1289"/>
              <w:gridCol w:w="3066"/>
            </w:tblGrid>
            <w:tr w:rsidR="00316858" w:rsidRPr="00316858" w14:paraId="527AF0E5" w14:textId="77777777" w:rsidTr="009B1911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C429264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0F6FEBD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Наименование услугодателя</w:t>
                  </w:r>
                </w:p>
              </w:tc>
              <w:tc>
                <w:tcPr>
                  <w:tcW w:w="30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976E9A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Комитет геологии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Министерства индустрии и инфраструктурного развития Республики Казахстан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(далее – услугодатель)</w:t>
                  </w:r>
                </w:p>
              </w:tc>
            </w:tr>
            <w:tr w:rsidR="00316858" w:rsidRPr="00316858" w14:paraId="3982F1E8" w14:textId="77777777" w:rsidTr="009B1911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178710F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4962D8F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Способы предоставления государственной услуги</w:t>
                  </w:r>
                </w:p>
              </w:tc>
              <w:tc>
                <w:tcPr>
                  <w:tcW w:w="30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5E8A02" w14:textId="77777777" w:rsidR="00316858" w:rsidRPr="009B1911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 xml:space="preserve">1) веб-портал «электронного правительства»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br/>
                    <w:t>www.egov.kz (далее – портал);</w:t>
                  </w:r>
                </w:p>
                <w:p w14:paraId="25E15E5F" w14:textId="77777777" w:rsidR="00316858" w:rsidRPr="009B1911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2) единая платформа недропользователей minerals.gov.kz (далее – единая платформа);</w:t>
                  </w:r>
                </w:p>
                <w:p w14:paraId="51EE2EB7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9B1911">
                    <w:rPr>
                      <w:b/>
                      <w:color w:val="000000"/>
                      <w:sz w:val="18"/>
                      <w:szCs w:val="18"/>
                      <w:lang w:val="kk-KZ"/>
                    </w:rPr>
                    <w:t xml:space="preserve">3)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канцелярия услугодателя</w:t>
                  </w:r>
                </w:p>
              </w:tc>
            </w:tr>
            <w:tr w:rsidR="00316858" w:rsidRPr="00316858" w14:paraId="11BA1B19" w14:textId="77777777" w:rsidTr="009B1911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F87196F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CE7B475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Срок оказания государственной услуги</w:t>
                  </w:r>
                </w:p>
              </w:tc>
              <w:tc>
                <w:tcPr>
                  <w:tcW w:w="30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002AD2B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5 (пять) рабочих дней</w:t>
                  </w:r>
                </w:p>
              </w:tc>
            </w:tr>
            <w:tr w:rsidR="00316858" w:rsidRPr="00316858" w14:paraId="1B2E63E9" w14:textId="77777777" w:rsidTr="009B1911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BAE44B5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78E973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Форма оказания оказания государственной услуги</w:t>
                  </w:r>
                </w:p>
              </w:tc>
              <w:tc>
                <w:tcPr>
                  <w:tcW w:w="30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4AF89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Электронная (частично автоматизированная) / бумажная</w:t>
                  </w:r>
                </w:p>
              </w:tc>
            </w:tr>
            <w:tr w:rsidR="00316858" w:rsidRPr="00316858" w14:paraId="08E75ADF" w14:textId="77777777" w:rsidTr="009B1911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DBBB2F1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4CCA477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Результат оказания государственной услуги</w:t>
                  </w:r>
                </w:p>
              </w:tc>
              <w:tc>
                <w:tcPr>
                  <w:tcW w:w="30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CE25B3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Лицензия на использование пространства недр или уведомление об отказе в оказании государственной услуги.</w:t>
                  </w:r>
                </w:p>
                <w:p w14:paraId="34890DE8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Форма предоставления результата оказания государственной услуги: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электронная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  <w:tr w:rsidR="00316858" w:rsidRPr="00316858" w14:paraId="2009F875" w14:textId="77777777" w:rsidTr="009B1911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E95CB78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3AB85BF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Размер оплаты, взимаемой с услугополучате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ля при оказании государственной услуги, и способы ее взимания в случаях, предусмотренных законодательством Республики Казахстан</w:t>
                  </w:r>
                </w:p>
              </w:tc>
              <w:tc>
                <w:tcPr>
                  <w:tcW w:w="30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636D159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 xml:space="preserve"> Услугополучатель уплачивает подписной бонус – 400 (четыреста) месячных расчетных показателей, в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соответствии с подпунктом 4) пункта 1 статьи 726 Кодекс Республики Казахстан «О налогах и других обязательных платежах в бюджет (Налоговый кодекс)».</w:t>
                  </w:r>
                </w:p>
              </w:tc>
            </w:tr>
            <w:tr w:rsidR="00316858" w:rsidRPr="00316858" w14:paraId="68049268" w14:textId="77777777" w:rsidTr="009B1911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98D7207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7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25C420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График работы</w:t>
                  </w:r>
                </w:p>
              </w:tc>
              <w:tc>
                <w:tcPr>
                  <w:tcW w:w="30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5CAA1B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С понедельника по пятницу, в соответствии с установленным графиком работы с 9.00 до 18.30 часов по времени города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Астана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, за исключением выходных и праздничных дней, согласно Трудовому кодексу Республики Казахстан, с перерывом на обед с 13.00 до 14.30 часов по времени города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Астана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  <w:p w14:paraId="05F698D1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График приема заявлений и выдачи результатов оказания государственной услуги – с 9.00 до 17.30 часов по времени города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Астана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с перерывом на обед с 13.00 до 14.30 часов по времени города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Астана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  <w:p w14:paraId="60514D96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Государственная услуга оказывается без ожидания в очереди, без предварительной записи и ускоренного обслуживания.</w:t>
                  </w:r>
                </w:p>
                <w:p w14:paraId="2A1A4E28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Адреса мест оказания государственной услуги размещены на: единой платформе интернет-ресурсов государственных органов: www.gov.kz в разделе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«Министерство индустрии и инфраструктурного развития Республики Казахстан».</w:t>
                  </w:r>
                </w:p>
                <w:p w14:paraId="4E352621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График работы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 xml:space="preserve">портала и единой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lastRenderedPageBreak/>
                    <w:t>платформы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– круглосуточно, за исключением технических перерывов, связанных с проведением ремонтных работ (при обращении услугополучателя после окончания рабочего времени, в выходные и праздничные дни, согласно Трудовому кодексу Республики Казахстан и статьей 5 Закона Республики Казахстан «О праздниках в Республике Казахстан», прием заявки и выдача результата оказания государственной услуги осуществляется следующим рабочим днем).</w:t>
                  </w:r>
                </w:p>
              </w:tc>
            </w:tr>
            <w:tr w:rsidR="00316858" w:rsidRPr="00316858" w14:paraId="5296AF1A" w14:textId="77777777" w:rsidTr="009B1911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271987E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8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AF3E527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Перечень документов необходимых для оказания государственной услуги</w:t>
                  </w:r>
                </w:p>
              </w:tc>
              <w:tc>
                <w:tcPr>
                  <w:tcW w:w="30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AAD8AA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1) для получения лицензии при обращении:</w:t>
                  </w:r>
                </w:p>
                <w:p w14:paraId="5A46E73E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в канцелярию услугодателя:</w:t>
                  </w:r>
                </w:p>
                <w:p w14:paraId="6D222E88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заявление по форме согласно приложению 1 к настоящим Правилам;</w:t>
                  </w:r>
                </w:p>
                <w:p w14:paraId="535FFEA8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копии документов, подтверждающих сведения, указанные в пунктах 1 и 2 заявления о выдаче лицензии на использование пространства недр согласно приложению 1 к настоящим Правилам;</w:t>
                  </w:r>
                </w:p>
                <w:p w14:paraId="24B9589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документ, подтверждающий полномочия лица, действующего от имени заявителя при подаче заявления, если такое лицо назначено заявителем;</w:t>
                  </w:r>
                </w:p>
                <w:p w14:paraId="75874481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геологический отчет по форме, утвержденной приказом исполняющего обязанности Министра по инвестициям и развитию Республики Казахстан от 31 мая 2018 года № 418 «Об утверждении формы геологического отчета» (зарегистрирован в Реестре государственной регистрации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нормативных правовых актов за № 17069), содержащий характеристику объекта подземного сооружения, характеристику его изоляции, тип горных пород, глубину залегания и эффективную мощность пласта коллектора, его площадь, коэффициент пористости, характеристику подстилающего и перекрывающего водоупора, скорость естественного потока подземных вод, качественные и количественные показатели, горнотехнические, специальные инженерно-геологические, гидрогеологические и экологические условия захоронения, складирования и сброса, получивший положительное заключение государственной экспертизы в соответствии с частью 3 пункта 1 статьи 252 Кодекса Республики Казахстан «О недрах и недропользовании» (далее – Кодекс);</w:t>
                  </w:r>
                </w:p>
                <w:p w14:paraId="615C11E8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характеристика вредных, ядовитых веществ, твердых и жидких отходов, сточных и промышленных вод с указанием наименования продукта, технического производства или процесса, в котором он образуется, его физической характеристики, полного химического состава, содержания токсичных компонентов, пожароопасности, взрывоопасности, растворимости, совместимости с другими веществами при хранении, основных загрязняющих радионуклидов, их активности, а также характеристики системы транспортировки;</w:t>
                  </w:r>
                </w:p>
                <w:p w14:paraId="2427D3AA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проект эксплуатации пространства недр и план ликвидации, с приложением к ним экспертиз и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согласования, предусмотренных пунктом 2 статьи 257 и пунктом 4 статьи 260 Кодекса;</w:t>
                  </w:r>
                </w:p>
                <w:p w14:paraId="26EFE731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на портал или единую платформу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>:</w:t>
                  </w:r>
                </w:p>
                <w:p w14:paraId="5C8512BF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заявление в форме электронного документа, удостоверенной ЭЦП услугополучателя, по форме согласно приложению 1 к настоящим Правилам;</w:t>
                  </w:r>
                </w:p>
                <w:p w14:paraId="782D2251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электронные копии документов, подтверждающих сведения, указанные в пунктах 1 и 2 заявления о выдаче лицензии на использование пространства недр согласно приложению 1 к настоящим Правилам;</w:t>
                  </w:r>
                </w:p>
                <w:p w14:paraId="768A8412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электронная копия документа, подтверждающего полномочия лица, действующего от имени заявителя при подаче заявления, если такое лицо назначено заявителем;</w:t>
                  </w:r>
                </w:p>
                <w:p w14:paraId="3AF9901D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электронная копия геологического отчета по форме, утвержденной приказом исполняющего обязанности Министра по инвестициям и развитию Республики Казахстан от 31 мая 2018 года № 418 «Об утверждении формы геологического отчета» (зарегистрирован в Реестре государственной регистрации нормативных правовых актов за № 17069), содержащий характеристику объекта подземного сооружения, характеристику его изоляции, тип горных пород, глубину залегания и эффективную мощность пласта коллектора, его площадь, коэффициент пористости, характеристику подстилающего и перекрывающего водоупора, скорость естественного потока подземных вод,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качественные и количественные показатели, горнотехнические, специальные инженерно-геологические, гидрогеологические и экологические условия захоронения, складирования и сброса, получивший положительное заключение государственной экспертизы в соответствии с частью 3 пункта 1 статьи 252 Кодекса;</w:t>
                  </w:r>
                </w:p>
                <w:p w14:paraId="131A7FD4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электронная копия характеристики вредных, ядовитых веществ, твердых и жидких отходов, сточных и промышленных вод с указанием наименования продукта, технического производства или процесса, в котором он образуется, его физической характеристики, полного химического состава, содержания токсичных компонентов, пожароопасности, взрывоопасности, растворимости, совместимости с другими веществами при хранении, основных загрязняющих радионуклидов, их активности, а также характеристики системы транспортировки;</w:t>
                  </w:r>
                </w:p>
                <w:p w14:paraId="7AA6B2F1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электронная копия проекта эксплуатации пространства недр и план ликвидации, с приложением к ним экспертиз и согласования, предусмотренных пунктом 2 статьи 257 и пунктом 4 статьи 260 Кодекса.</w:t>
                  </w:r>
                </w:p>
                <w:p w14:paraId="682BB9F7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2) переоформление лицензии производится по заявлению на переоформление лицензии на использование пространства недр (удостоверенному ЭЦП услугополучателя при обращении через портал), подаваемому услугополучателем по установленной форме, согласно приложению 4 к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настоящим Правилам государственной услуги.</w:t>
                  </w:r>
                </w:p>
                <w:p w14:paraId="708A20A7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К заявлению прилагаются оригиналы, либо нотариально засвидетельствованные копии документов, подтверждающих указанные в нем сведения.</w:t>
                  </w:r>
                </w:p>
                <w:p w14:paraId="7E13A465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Заявление и прилагаемые к нему документы должны быть составлены на казахском и русском языках. Если заявление подается иностранцем или иностранным юридическим лицом, прилагаемые к нему документы могут быть составлены на ином языке с обязательным приложением к каждому документу перевода на казахский и русский языки, верность которого засвидетельствована нотариусом.</w:t>
                  </w:r>
                </w:p>
              </w:tc>
            </w:tr>
            <w:tr w:rsidR="00316858" w:rsidRPr="00316858" w14:paraId="2FB2BB49" w14:textId="77777777" w:rsidTr="009B1911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9C84E63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9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47412EB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Основания для отказа в оказании государственной услуги, установленные законодательством Республики Казахстан</w:t>
                  </w:r>
                </w:p>
              </w:tc>
              <w:tc>
                <w:tcPr>
                  <w:tcW w:w="30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068B07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При отказе в оказании государственной услуги услугодатель направляет услугополучателю ответ с указанием причин отказа.</w:t>
                  </w:r>
                </w:p>
                <w:p w14:paraId="4A105439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Услугодатель отказывает в выдаче лицензии на использование пространства недр при наличии одного из следующих оснований:</w:t>
                  </w:r>
                </w:p>
                <w:p w14:paraId="6F7BEFE3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1) заявление или прилагаемые к нему документы не соответствуют требованиям и условиям, предусмотренными статьей 251 и пунктом 1 статьи 252 Кодекса;</w:t>
                  </w:r>
                </w:p>
                <w:p w14:paraId="00AEC7DD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2) к заявлению не приложены документы, требуемые статьей 251 и пунктом 1 статьи 252 Кодекса;</w:t>
                  </w:r>
                </w:p>
                <w:p w14:paraId="4C360815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3) запрашиваемый участок недр или его часть относится к участку недр, находящемуся в пользовании у другого лица по лицензии на использование пространства недр;</w:t>
                  </w:r>
                </w:p>
                <w:p w14:paraId="4FE0DA35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4) запрашиваемый участок недр не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соответствует требованиям пункта 3 статьи 19 и пункта 1 статьи 250 Кодекса;</w:t>
                  </w:r>
                </w:p>
                <w:p w14:paraId="001FFAA0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5) запрашиваемый участок недр полностью или частично расположен на территориях, указанных в пункте 2 статьи 250 Кодекса;</w:t>
                  </w:r>
                </w:p>
                <w:p w14:paraId="65DE77A8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6) выдача лицензии повлечет угрозу национальной безопасности;</w:t>
                  </w:r>
                </w:p>
                <w:p w14:paraId="22A15654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7) в соответствии с заключением экспертизы геологического отчета, прилагаемого к заявлению, установлено, что по своим геологическим и (или) геотехническим характеристикам запрашиваемый участок недр не пригоден для проведения операций по использованию пространства недр в целях, указанных в заявлении;</w:t>
                  </w:r>
                </w:p>
                <w:p w14:paraId="2279A4C4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8) при несоблюдении заявителем срока представления уполномоченному органу по изучению недр требуемых положительных заключений экспертиз и согласования проекта эксплуатации пространства недр и плана ликвидации.</w:t>
                  </w:r>
                </w:p>
              </w:tc>
            </w:tr>
            <w:tr w:rsidR="00316858" w:rsidRPr="00316858" w14:paraId="7368D974" w14:textId="77777777" w:rsidTr="009B1911">
              <w:trPr>
                <w:trHeight w:val="30"/>
              </w:trPr>
              <w:tc>
                <w:tcPr>
                  <w:tcW w:w="2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6C7AF51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center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12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59DA16C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      </w:r>
                </w:p>
              </w:tc>
              <w:tc>
                <w:tcPr>
                  <w:tcW w:w="30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4694C2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Услугополучатель получает государственную услугу в электронной форме </w:t>
                  </w:r>
                  <w:r w:rsidRPr="009B1911">
                    <w:rPr>
                      <w:b/>
                      <w:color w:val="000000"/>
                      <w:sz w:val="18"/>
                      <w:szCs w:val="18"/>
                    </w:rPr>
                    <w:t>через портал или единую платформу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 при условии наличия ЭЦП.</w:t>
                  </w:r>
                </w:p>
                <w:p w14:paraId="0DC5BF3B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>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контакт-центра: 1414, 8-800-080-7777.</w:t>
                  </w:r>
                </w:p>
                <w:p w14:paraId="7645EB82" w14:textId="77777777" w:rsidR="00316858" w:rsidRPr="00316858" w:rsidRDefault="00316858" w:rsidP="00316858">
                  <w:pPr>
                    <w:spacing w:after="20" w:line="240" w:lineRule="auto"/>
                    <w:ind w:left="2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16858">
                    <w:rPr>
                      <w:color w:val="000000"/>
                      <w:sz w:val="18"/>
                      <w:szCs w:val="18"/>
                    </w:rPr>
                    <w:t xml:space="preserve">Оказание государственной услуги в электронной форме до момента ввода в эксплуатацию информационной системы «Национальный банк данных минеральных ресурсов Республики </w:t>
                  </w:r>
                  <w:r w:rsidRPr="00316858">
                    <w:rPr>
                      <w:color w:val="000000"/>
                      <w:sz w:val="18"/>
                      <w:szCs w:val="18"/>
                    </w:rPr>
                    <w:lastRenderedPageBreak/>
                    <w:t>Казахстан» осуществляется в тестовом режиме</w:t>
                  </w:r>
                  <w:r w:rsidRPr="00316858">
                    <w:rPr>
                      <w:color w:val="000000"/>
                      <w:sz w:val="18"/>
                      <w:szCs w:val="18"/>
                      <w:highlight w:val="yellow"/>
                    </w:rPr>
                    <w:t>.</w:t>
                  </w:r>
                </w:p>
              </w:tc>
            </w:tr>
          </w:tbl>
          <w:p w14:paraId="50474381" w14:textId="77777777" w:rsidR="00316858" w:rsidRPr="003A60DB" w:rsidRDefault="00316858" w:rsidP="003A60DB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FBC" w14:textId="77777777" w:rsidR="00316858" w:rsidRDefault="00316858" w:rsidP="00316858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D937979" w14:textId="77777777" w:rsidR="009B1911" w:rsidRDefault="009B1911" w:rsidP="00316858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DA7D931" w14:textId="77777777" w:rsidR="009B1911" w:rsidRDefault="009B1911" w:rsidP="00316858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B441C84" w14:textId="77777777" w:rsidR="009B1911" w:rsidRDefault="009B1911" w:rsidP="00316858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4401CA6" w14:textId="77777777" w:rsidR="00094683" w:rsidRDefault="00094683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A97CAB9" w14:textId="77777777" w:rsidR="00094683" w:rsidRDefault="00094683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C48DA72" w14:textId="77777777" w:rsidR="00094683" w:rsidRDefault="00094683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1F12CF2" w14:textId="77777777" w:rsidR="00094683" w:rsidRDefault="00094683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C55F81C" w14:textId="77777777" w:rsidR="00094683" w:rsidRDefault="00094683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E2F61E7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 соответствии с у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ом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 xml:space="preserve"> Президента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РК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02.01.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>2023 года №80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663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Министерство экологии, геологии и природных ресурсов Республики Казахстан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реорганизован </w:t>
            </w:r>
            <w:r w:rsidRPr="00F663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Министерство экологии и природных ресурсов Республики Казахстан с передачей функций и полномочий в сфере государственного геологического изучения недр, воспроизводства минерально-сырьевой базы в Министерство индустрии и </w:t>
            </w:r>
            <w:r w:rsidRPr="00F6630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инфраструктурного развития Республики Казахстан.</w:t>
            </w:r>
          </w:p>
          <w:p w14:paraId="1ACBAE8A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2F3B2E3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A225E45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3875290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9771B73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965135F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5A50272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65BAE94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23ED658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 соответствии с у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ом</w:t>
            </w:r>
            <w:r w:rsidRPr="00F66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9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Президента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РК</w:t>
            </w:r>
            <w:r w:rsidRPr="009B19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 17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.09.</w:t>
            </w:r>
            <w:r w:rsidRPr="009B1911">
              <w:rPr>
                <w:rFonts w:ascii="Times New Roman" w:hAnsi="Times New Roman"/>
                <w:sz w:val="24"/>
                <w:szCs w:val="24"/>
                <w:lang w:val="kk-KZ"/>
              </w:rPr>
              <w:t>2022 года № 1017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</w:t>
            </w:r>
            <w:r w:rsidRPr="009B1911">
              <w:rPr>
                <w:rFonts w:ascii="Times New Roman" w:hAnsi="Times New Roman"/>
                <w:sz w:val="24"/>
                <w:szCs w:val="24"/>
                <w:lang w:val="kk-KZ"/>
              </w:rPr>
              <w:t>ереименова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9B19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город Нур-Султан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 город Астану.</w:t>
            </w:r>
          </w:p>
          <w:p w14:paraId="4FB1D452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42B2C45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74E5525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3252C81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4293651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C159904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39C1540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5E8408B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A00FDEB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31A1004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9E535CE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94DFD33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FF74D71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D62BF92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05BFD82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4194A48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9436EC4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AFD4167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0C2CAFB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BF1F2B9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BF9807E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DC34115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6A49E45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458762A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0B9EC79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7B18ED0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1C08587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1CF35DB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551D3AC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F324167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603F70A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12926AD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2BDB834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3507862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1272B1B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6AD8D0A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B08977E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3A894F8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567998D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27A9D8D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4FAF048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9E0CDA1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03D5A4E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CBE1A62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406F659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A2586E8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CB52C33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D6D8A07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E54FECA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DBF79D3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5B189D1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700DBA2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6F6C558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3FDA598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4C6B652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64D5C9A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0E6609A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114D9ED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7F914BF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99D86F9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B500960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88478B9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D182AAC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329DDAE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82A23D7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3ADE1D2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0BD12A7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0815095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BFD3BA5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CE608C7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FEB79FB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7B37B28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B8899BA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27E597F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43C50AD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8EFDA23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49029AA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99B1407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D5C565D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A6A1782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314BB62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D655A52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446CCB7" w14:textId="77777777" w:rsid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81FE41F" w14:textId="22D61329" w:rsidR="009B1911" w:rsidRPr="003A60DB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E0512A">
              <w:rPr>
                <w:rFonts w:ascii="Times New Roman" w:hAnsi="Times New Roman"/>
                <w:sz w:val="24"/>
                <w:szCs w:val="24"/>
              </w:rPr>
              <w:t xml:space="preserve"> целью приведения в соответствие с приказом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512A">
              <w:rPr>
                <w:rFonts w:ascii="Times New Roman" w:hAnsi="Times New Roman"/>
                <w:sz w:val="24"/>
                <w:szCs w:val="24"/>
              </w:rPr>
              <w:t xml:space="preserve">Министра цифрового развития и аэрокосмической промышленности </w:t>
            </w:r>
            <w:r w:rsidR="00777843">
              <w:rPr>
                <w:rFonts w:ascii="Times New Roman" w:hAnsi="Times New Roman"/>
                <w:sz w:val="24"/>
                <w:szCs w:val="24"/>
                <w:lang w:val="kk-KZ"/>
              </w:rPr>
              <w:t>РК</w:t>
            </w:r>
            <w:r w:rsidR="00777843" w:rsidRPr="00CB5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 xml:space="preserve">174/НҚ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 xml:space="preserve">9.06.2023 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года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736A42">
              <w:rPr>
                <w:rFonts w:ascii="Times New Roman" w:hAnsi="Times New Roman"/>
                <w:sz w:val="24"/>
                <w:szCs w:val="24"/>
              </w:rPr>
              <w:t xml:space="preserve">зарегистрирован в МЮ РК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  <w:r w:rsidRPr="00091164">
              <w:rPr>
                <w:rFonts w:ascii="Times New Roman" w:hAnsi="Times New Roman"/>
                <w:sz w:val="24"/>
                <w:szCs w:val="24"/>
              </w:rPr>
              <w:t>32754 от 12.06.2023 г.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14:paraId="58F57CA3" w14:textId="0807FC1B" w:rsidR="009B1911" w:rsidRPr="009B1911" w:rsidRDefault="009B1911" w:rsidP="009B1911">
            <w:pPr>
              <w:spacing w:after="0" w:line="240" w:lineRule="auto"/>
              <w:ind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B1911" w:rsidRPr="00A80648" w14:paraId="7ECC21D0" w14:textId="77777777" w:rsidTr="00094683">
        <w:trPr>
          <w:trHeight w:val="7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83CD" w14:textId="77777777" w:rsidR="009B1911" w:rsidRPr="00A80648" w:rsidRDefault="009B1911" w:rsidP="007C1E51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4004" w14:textId="570428A6" w:rsidR="009B1911" w:rsidRPr="00316858" w:rsidRDefault="009B1911" w:rsidP="00316858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1911">
              <w:rPr>
                <w:rFonts w:ascii="Times New Roman" w:hAnsi="Times New Roman"/>
                <w:sz w:val="24"/>
                <w:szCs w:val="24"/>
                <w:lang w:val="kk-KZ"/>
              </w:rPr>
              <w:t>Приложение 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8A79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Приложение 3</w:t>
            </w:r>
          </w:p>
          <w:p w14:paraId="439A291C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к Правилам оказания</w:t>
            </w:r>
          </w:p>
          <w:p w14:paraId="0C27F968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 xml:space="preserve">государственной услуги </w:t>
            </w:r>
          </w:p>
          <w:p w14:paraId="021B5F73" w14:textId="77777777" w:rsid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 xml:space="preserve">«Выдача лицензии на использование </w:t>
            </w:r>
          </w:p>
          <w:p w14:paraId="7497C346" w14:textId="6F29606B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пространства недр»</w:t>
            </w:r>
          </w:p>
          <w:p w14:paraId="414D55E7" w14:textId="7D2B52FB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форма</w:t>
            </w:r>
          </w:p>
          <w:p w14:paraId="2164D812" w14:textId="77777777" w:rsidR="00094683" w:rsidRDefault="00094683" w:rsidP="009B1911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56174C" w14:textId="77777777" w:rsidR="009B1911" w:rsidRPr="00094683" w:rsidRDefault="009B1911" w:rsidP="009B1911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Лицензия на использование пространства недр</w:t>
            </w:r>
          </w:p>
          <w:p w14:paraId="7DC89A05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C9A2BD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№_______________ дата «___» ___________ 20___года</w:t>
            </w:r>
          </w:p>
          <w:p w14:paraId="3974D5F2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1. Выдана ___________________________________________________________________________ _________________________________________________________________________________</w:t>
            </w:r>
          </w:p>
          <w:p w14:paraId="524081F9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(фамилия, имя и отчество (если оно указано в документе, удостоверяющем личность) и гражданство физического лица/наименование, место нахождения юридического лица) (в случае общего владения правом недропольования перечисляются все владельцы с полным указанием сведении) (далее – Недропользователь) и предоставляет право на пользование участком недр в целях проведения операций по использованию пространства недр в соответствии с Кодексом Республики Казахстан от 27 </w:t>
            </w:r>
            <w:r w:rsidRPr="009B1911">
              <w:rPr>
                <w:rFonts w:ascii="Times New Roman" w:hAnsi="Times New Roman"/>
                <w:sz w:val="20"/>
                <w:szCs w:val="24"/>
              </w:rPr>
              <w:lastRenderedPageBreak/>
              <w:t>декабря 2017 года «О недрах и недропользовании» (далее – Кодекс)</w:t>
            </w:r>
          </w:p>
          <w:p w14:paraId="0FC71E3A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Размер доли в праве недропользования: </w:t>
            </w:r>
          </w:p>
          <w:p w14:paraId="64DF58B5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____________________________ </w:t>
            </w:r>
          </w:p>
          <w:p w14:paraId="675AF616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(размер в процентном выражении по каждому владельцу)</w:t>
            </w:r>
          </w:p>
          <w:p w14:paraId="279F9E22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2. Условия лицензии:</w:t>
            </w:r>
          </w:p>
          <w:p w14:paraId="318246A9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1) срок лицензии (при продлении срока лицензии на использование пространства недр срок указывается с учетом срока продления): ____________ со дня ее выдачи;</w:t>
            </w:r>
          </w:p>
          <w:p w14:paraId="6DDD7FBB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2) границы территории участка недр площадью __________ квадратных километров,</w:t>
            </w:r>
          </w:p>
          <w:p w14:paraId="657A2DEE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со следующими географическими координатами: _____________________</w:t>
            </w:r>
          </w:p>
          <w:p w14:paraId="1B40ED30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(указать точки географических координат)</w:t>
            </w:r>
          </w:p>
          <w:p w14:paraId="24D8093B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3) иные условия недропользования:</w:t>
            </w:r>
          </w:p>
          <w:p w14:paraId="0EE6D828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Схематическое расположение территории участка недр прилагается к настоящей лицензии.</w:t>
            </w:r>
          </w:p>
          <w:p w14:paraId="48FF2117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3. Обязательства Недропользователя:</w:t>
            </w:r>
          </w:p>
          <w:p w14:paraId="7EA54FC9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1) уплата подписного бонуса в размере _________________ тенге до </w:t>
            </w:r>
          </w:p>
          <w:p w14:paraId="26F2C975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«___» _________20__ года;</w:t>
            </w:r>
          </w:p>
          <w:p w14:paraId="4B2755A9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2) уплата в течение срока лицензии платежей за пользование земельными участками (арендных платежей) в размере и порядке, установленным налоговым законодательством Республики Казахстан.</w:t>
            </w:r>
          </w:p>
          <w:p w14:paraId="3F0E0B29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4. Целевое назначение использования пространства недр __________________________ _________________________________________________________________________________</w:t>
            </w:r>
          </w:p>
          <w:p w14:paraId="18CF0AC6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(один из подвидов операций в соответствии со статьей 249 Кодекса)</w:t>
            </w:r>
          </w:p>
          <w:p w14:paraId="59DD1077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5. Основания отзыва лицензии:</w:t>
            </w:r>
          </w:p>
          <w:p w14:paraId="10CD8A76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1) нарушение условий лицензий, предусмотренных пунктами 3 и 4 настоящей лицензии;</w:t>
            </w:r>
          </w:p>
          <w:p w14:paraId="3845938E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2) в случае запрета деятельности, предусмотренного экологическим законодательством Республики Казахстан.</w:t>
            </w:r>
          </w:p>
          <w:p w14:paraId="603A7B63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6. Государственный орган, выдавший лицензию </w:t>
            </w:r>
            <w:r w:rsidRPr="009B1911">
              <w:rPr>
                <w:rFonts w:ascii="Times New Roman" w:hAnsi="Times New Roman"/>
                <w:sz w:val="20"/>
                <w:szCs w:val="24"/>
              </w:rPr>
              <w:lastRenderedPageBreak/>
              <w:t>________________________________ _________________________________________________________________________________</w:t>
            </w:r>
          </w:p>
          <w:p w14:paraId="3E9C65C6" w14:textId="310176CB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(наименование государственного органа, выдавшего лицензию) ____________________ </w:t>
            </w:r>
            <w:r w:rsidRPr="00094683">
              <w:rPr>
                <w:rFonts w:ascii="Times New Roman" w:hAnsi="Times New Roman"/>
                <w:b/>
                <w:sz w:val="20"/>
                <w:szCs w:val="24"/>
              </w:rPr>
              <w:t>подпись</w:t>
            </w:r>
            <w:r w:rsidRPr="009B1911">
              <w:rPr>
                <w:rFonts w:ascii="Times New Roman" w:hAnsi="Times New Roman"/>
                <w:sz w:val="20"/>
                <w:szCs w:val="24"/>
              </w:rPr>
              <w:t xml:space="preserve"> руководителя (уполномоченного лица)</w:t>
            </w:r>
          </w:p>
          <w:p w14:paraId="10F92A7C" w14:textId="77777777" w:rsidR="009B1911" w:rsidRP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14:paraId="41DF8A73" w14:textId="77777777" w:rsidR="009B1911" w:rsidRPr="00094683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094683">
              <w:rPr>
                <w:rFonts w:ascii="Times New Roman" w:hAnsi="Times New Roman"/>
                <w:b/>
                <w:sz w:val="20"/>
                <w:szCs w:val="24"/>
              </w:rPr>
              <w:t>(для лицензий на бумажных носителях)</w:t>
            </w:r>
          </w:p>
          <w:p w14:paraId="37CF287B" w14:textId="77777777" w:rsidR="009B1911" w:rsidRPr="00094683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094683">
              <w:rPr>
                <w:rFonts w:ascii="Times New Roman" w:hAnsi="Times New Roman"/>
                <w:b/>
                <w:sz w:val="20"/>
                <w:szCs w:val="24"/>
              </w:rPr>
              <w:t>Место печати (для лицензий на бумажных носителях)</w:t>
            </w:r>
          </w:p>
          <w:p w14:paraId="34E95004" w14:textId="2AF91759" w:rsidR="009B1911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Место выдачи: город </w:t>
            </w:r>
            <w:r w:rsidRPr="00094683">
              <w:rPr>
                <w:rFonts w:ascii="Times New Roman" w:hAnsi="Times New Roman"/>
                <w:b/>
                <w:sz w:val="20"/>
                <w:szCs w:val="24"/>
              </w:rPr>
              <w:t>Нур-Султан</w:t>
            </w:r>
            <w:r w:rsidRPr="009B1911">
              <w:rPr>
                <w:rFonts w:ascii="Times New Roman" w:hAnsi="Times New Roman"/>
                <w:sz w:val="20"/>
                <w:szCs w:val="24"/>
              </w:rPr>
              <w:t>, Республика Казахстан</w:t>
            </w:r>
          </w:p>
          <w:p w14:paraId="521CAC8C" w14:textId="2150D432" w:rsidR="009B1911" w:rsidRPr="00316858" w:rsidRDefault="009B1911" w:rsidP="009B1911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94C3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lastRenderedPageBreak/>
              <w:t>Приложение 3</w:t>
            </w:r>
          </w:p>
          <w:p w14:paraId="327602AA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к Правилам оказания</w:t>
            </w:r>
          </w:p>
          <w:p w14:paraId="7450F71E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 xml:space="preserve">государственной услуги </w:t>
            </w:r>
          </w:p>
          <w:p w14:paraId="61251F0D" w14:textId="77777777" w:rsid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 xml:space="preserve">«Выдача лицензии на использование </w:t>
            </w:r>
          </w:p>
          <w:p w14:paraId="682517F4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пространства недр»</w:t>
            </w:r>
          </w:p>
          <w:p w14:paraId="7214CA7F" w14:textId="77777777" w:rsidR="00094683" w:rsidRPr="00094683" w:rsidRDefault="00094683" w:rsidP="00094683">
            <w:pPr>
              <w:spacing w:after="0" w:line="240" w:lineRule="auto"/>
              <w:ind w:left="-68" w:right="-62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форма</w:t>
            </w:r>
          </w:p>
          <w:p w14:paraId="1C40A996" w14:textId="77777777" w:rsidR="00094683" w:rsidRDefault="00094683" w:rsidP="00094683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EEE5D8" w14:textId="77777777" w:rsidR="00094683" w:rsidRPr="00094683" w:rsidRDefault="00094683" w:rsidP="00094683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94683">
              <w:rPr>
                <w:rFonts w:ascii="Times New Roman" w:hAnsi="Times New Roman"/>
                <w:sz w:val="20"/>
                <w:szCs w:val="24"/>
              </w:rPr>
              <w:t>Лицензия на использование пространства недр</w:t>
            </w:r>
          </w:p>
          <w:p w14:paraId="7AF455C0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8A8F21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№_______________ дата «___» ___________ 20___года</w:t>
            </w:r>
          </w:p>
          <w:p w14:paraId="00A19984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1. Выдана ___________________________________________________________________________ _________________________________________________________________________________</w:t>
            </w:r>
          </w:p>
          <w:p w14:paraId="528B1D17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(фамилия, имя и отчество (если оно указано в документе, удостоверяющем личность) и гражданство физического лица/наименование, место нахождения юридического лица) (в случае общего владения правом недропольования перечисляются все владельцы с полным указанием сведении) (далее – Недропользователь) и предоставляет право на пользование участком недр в целях проведения операций по использованию пространства недр в соответствии с Кодексом Республики Казахстан от 27 </w:t>
            </w:r>
            <w:r w:rsidRPr="009B1911">
              <w:rPr>
                <w:rFonts w:ascii="Times New Roman" w:hAnsi="Times New Roman"/>
                <w:sz w:val="20"/>
                <w:szCs w:val="24"/>
              </w:rPr>
              <w:lastRenderedPageBreak/>
              <w:t>декабря 2017 года «О недрах и недропользовании» (далее – Кодекс)</w:t>
            </w:r>
          </w:p>
          <w:p w14:paraId="3DE7E7C7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Размер доли в праве недропользования: </w:t>
            </w:r>
          </w:p>
          <w:p w14:paraId="04B39C3B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____________________________ </w:t>
            </w:r>
          </w:p>
          <w:p w14:paraId="797D3C3A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(размер в процентном выражении по каждому владельцу)</w:t>
            </w:r>
          </w:p>
          <w:p w14:paraId="547C7122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2. Условия лицензии:</w:t>
            </w:r>
          </w:p>
          <w:p w14:paraId="450D0D21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1) срок лицензии (при продлении срока лицензии на использование пространства недр срок указывается с учетом срока продления): ____________ со дня ее выдачи;</w:t>
            </w:r>
          </w:p>
          <w:p w14:paraId="20BD746C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2) границы территории участка недр площадью __________ квадратных километров,</w:t>
            </w:r>
          </w:p>
          <w:p w14:paraId="1F280703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со следующими географическими координатами: _____________________</w:t>
            </w:r>
          </w:p>
          <w:p w14:paraId="5DA1C545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(указать точки географических координат)</w:t>
            </w:r>
          </w:p>
          <w:p w14:paraId="2219D756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3) иные условия недропользования:</w:t>
            </w:r>
          </w:p>
          <w:p w14:paraId="5466CDF7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Схематическое расположение территории участка недр прилагается к настоящей лицензии.</w:t>
            </w:r>
          </w:p>
          <w:p w14:paraId="06F860C3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3. Обязательства Недропользователя:</w:t>
            </w:r>
          </w:p>
          <w:p w14:paraId="01A4DF20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1) уплата подписного бонуса в размере _________________ тенге до </w:t>
            </w:r>
          </w:p>
          <w:p w14:paraId="2D1090A3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«___» _________20__ года;</w:t>
            </w:r>
          </w:p>
          <w:p w14:paraId="6F899807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2) уплата в течение срока лицензии платежей за пользование земельными участками (арендных платежей) в размере и порядке, установленным налоговым законодательством Республики Казахстан.</w:t>
            </w:r>
          </w:p>
          <w:p w14:paraId="0C9A2F95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4. Целевое назначение использования пространства недр __________________________ _________________________________________________________________________________</w:t>
            </w:r>
          </w:p>
          <w:p w14:paraId="122019B5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(один из подвидов операций в соответствии со статьей 249 Кодекса)</w:t>
            </w:r>
          </w:p>
          <w:p w14:paraId="7486FF88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5. Основания отзыва лицензии:</w:t>
            </w:r>
          </w:p>
          <w:p w14:paraId="7A05E8E2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1) нарушение условий лицензий, предусмотренных пунктами 3 и 4 настоящей лицензии;</w:t>
            </w:r>
          </w:p>
          <w:p w14:paraId="4FC41645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>2) в случае запрета деятельности, предусмотренного экологическим законодательством Республики Казахстан.</w:t>
            </w:r>
          </w:p>
          <w:p w14:paraId="30972BC2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6. Государственный орган, выдавший лицензию </w:t>
            </w:r>
            <w:r w:rsidRPr="009B1911">
              <w:rPr>
                <w:rFonts w:ascii="Times New Roman" w:hAnsi="Times New Roman"/>
                <w:sz w:val="20"/>
                <w:szCs w:val="24"/>
              </w:rPr>
              <w:lastRenderedPageBreak/>
              <w:t>________________________________ _________________________________________________________________________________</w:t>
            </w:r>
          </w:p>
          <w:p w14:paraId="32769163" w14:textId="52974F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(наименование государственного органа, выдавшего лицензию) ____________________ </w:t>
            </w:r>
            <w:r w:rsidRPr="00094683">
              <w:rPr>
                <w:rFonts w:ascii="Times New Roman" w:hAnsi="Times New Roman"/>
                <w:b/>
                <w:sz w:val="20"/>
                <w:szCs w:val="24"/>
              </w:rPr>
              <w:t>электронная цифровая подпись</w:t>
            </w:r>
            <w:r w:rsidRPr="009B1911">
              <w:rPr>
                <w:rFonts w:ascii="Times New Roman" w:hAnsi="Times New Roman"/>
                <w:sz w:val="20"/>
                <w:szCs w:val="24"/>
              </w:rPr>
              <w:t xml:space="preserve"> руководителя (уполномоченного лица)</w:t>
            </w:r>
          </w:p>
          <w:p w14:paraId="09B449A0" w14:textId="77777777" w:rsidR="00094683" w:rsidRPr="009B1911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14:paraId="48ADC7B7" w14:textId="042386AF" w:rsidR="00094683" w:rsidRDefault="00094683" w:rsidP="00094683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B1911">
              <w:rPr>
                <w:rFonts w:ascii="Times New Roman" w:hAnsi="Times New Roman"/>
                <w:sz w:val="20"/>
                <w:szCs w:val="24"/>
              </w:rPr>
              <w:t xml:space="preserve">Место выдачи: город </w:t>
            </w:r>
            <w:r w:rsidRPr="00094683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Астана</w:t>
            </w:r>
            <w:r w:rsidRPr="009B1911">
              <w:rPr>
                <w:rFonts w:ascii="Times New Roman" w:hAnsi="Times New Roman"/>
                <w:sz w:val="20"/>
                <w:szCs w:val="24"/>
              </w:rPr>
              <w:t>, Республика Казахстан</w:t>
            </w:r>
          </w:p>
          <w:p w14:paraId="3114618F" w14:textId="77777777" w:rsidR="009B1911" w:rsidRPr="00316858" w:rsidRDefault="009B1911" w:rsidP="00316858">
            <w:pPr>
              <w:spacing w:after="0" w:line="240" w:lineRule="auto"/>
              <w:ind w:left="-68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383A" w14:textId="04E3848B" w:rsidR="009B1911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504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 целью приведения в соответствие с приказом Министра цифрового развития и аэрокосмической промышленности </w:t>
            </w:r>
            <w:r w:rsidR="00777843">
              <w:rPr>
                <w:rFonts w:ascii="Times New Roman" w:hAnsi="Times New Roman"/>
                <w:sz w:val="24"/>
                <w:szCs w:val="24"/>
                <w:lang w:val="kk-KZ"/>
              </w:rPr>
              <w:t>РК</w:t>
            </w:r>
            <w:r w:rsidRPr="00CB50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174/НҚ от 09.06.2023 года (зарегистрирован в МЮ РК №32754 от 12.06.2023 г.)</w:t>
            </w:r>
          </w:p>
          <w:p w14:paraId="6DB6D366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9D8D117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DDA1B86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35EB80D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3C7926F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A495949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AF2F866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6302158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F7C00F7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33DCEF5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53974EE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847A5E7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FB467C8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6FE4DD5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4FCA69F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B90C4C0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BD8F349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CFA02F9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E50E0EC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FD1AF19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A374B78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656F7F7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1736924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3955C93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40D4CB8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D44F61A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9A21352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9CBFC64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19E6CBB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5BE2B0F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B86B238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96FEB07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5985FD6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1A1449F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2D26439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C5BBE17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6985AF7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DE66AB5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B986557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0748E4D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283F5B2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B75595A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FF18133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EF67883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07A2484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8D79738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1D1332F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1A57056" w14:textId="77777777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5EF7799" w14:textId="072BA324" w:rsidR="00CB5049" w:rsidRDefault="00CB5049" w:rsidP="00CB5049">
            <w:pPr>
              <w:spacing w:after="0" w:line="240" w:lineRule="auto"/>
              <w:ind w:left="-68" w:right="-6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5049">
              <w:rPr>
                <w:rFonts w:ascii="Times New Roman" w:hAnsi="Times New Roman"/>
                <w:sz w:val="24"/>
                <w:szCs w:val="24"/>
                <w:lang w:val="kk-KZ"/>
              </w:rPr>
              <w:t>В соответствии с указом Президента РК от 17.09.2022 года № 1017 переименован г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ород Нур-Султан в город Астану.</w:t>
            </w:r>
          </w:p>
        </w:tc>
      </w:tr>
    </w:tbl>
    <w:p w14:paraId="0FC7CAFC" w14:textId="77777777" w:rsidR="00DA513B" w:rsidRPr="00A80648" w:rsidRDefault="00DA513B">
      <w:pPr>
        <w:rPr>
          <w:b/>
          <w:sz w:val="24"/>
          <w:szCs w:val="24"/>
        </w:rPr>
      </w:pPr>
    </w:p>
    <w:sectPr w:rsidR="00DA513B" w:rsidRPr="00A80648" w:rsidSect="006F0F7B">
      <w:headerReference w:type="defaul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3B91A" w14:textId="77777777" w:rsidR="004930EB" w:rsidRDefault="004930EB" w:rsidP="006F0F7B">
      <w:pPr>
        <w:spacing w:after="0" w:line="240" w:lineRule="auto"/>
      </w:pPr>
      <w:r>
        <w:separator/>
      </w:r>
    </w:p>
  </w:endnote>
  <w:endnote w:type="continuationSeparator" w:id="0">
    <w:p w14:paraId="0BF2F312" w14:textId="77777777" w:rsidR="004930EB" w:rsidRDefault="004930EB" w:rsidP="006F0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0E806" w14:textId="77777777" w:rsidR="004930EB" w:rsidRDefault="004930EB" w:rsidP="006F0F7B">
      <w:pPr>
        <w:spacing w:after="0" w:line="240" w:lineRule="auto"/>
      </w:pPr>
      <w:r>
        <w:separator/>
      </w:r>
    </w:p>
  </w:footnote>
  <w:footnote w:type="continuationSeparator" w:id="0">
    <w:p w14:paraId="371B46BD" w14:textId="77777777" w:rsidR="004930EB" w:rsidRDefault="004930EB" w:rsidP="006F0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884569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0E1AA6F7" w14:textId="79011460" w:rsidR="00736A42" w:rsidRPr="006F0F7B" w:rsidRDefault="00736A42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6F0F7B">
          <w:rPr>
            <w:rFonts w:ascii="Times New Roman" w:hAnsi="Times New Roman"/>
            <w:sz w:val="24"/>
            <w:szCs w:val="24"/>
          </w:rPr>
          <w:fldChar w:fldCharType="begin"/>
        </w:r>
        <w:r w:rsidRPr="006F0F7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F0F7B">
          <w:rPr>
            <w:rFonts w:ascii="Times New Roman" w:hAnsi="Times New Roman"/>
            <w:sz w:val="24"/>
            <w:szCs w:val="24"/>
          </w:rPr>
          <w:fldChar w:fldCharType="separate"/>
        </w:r>
        <w:r w:rsidR="009B7620">
          <w:rPr>
            <w:rFonts w:ascii="Times New Roman" w:hAnsi="Times New Roman"/>
            <w:noProof/>
            <w:sz w:val="24"/>
            <w:szCs w:val="24"/>
          </w:rPr>
          <w:t>19</w:t>
        </w:r>
        <w:r w:rsidRPr="006F0F7B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61033B18" w14:textId="77777777" w:rsidR="00736A42" w:rsidRDefault="00736A4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3B6"/>
    <w:multiLevelType w:val="hybridMultilevel"/>
    <w:tmpl w:val="440AC14C"/>
    <w:lvl w:ilvl="0" w:tplc="A600C8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E34721"/>
    <w:multiLevelType w:val="hybridMultilevel"/>
    <w:tmpl w:val="E7484090"/>
    <w:lvl w:ilvl="0" w:tplc="4E8834B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94B0F97"/>
    <w:multiLevelType w:val="hybridMultilevel"/>
    <w:tmpl w:val="B75CC110"/>
    <w:lvl w:ilvl="0" w:tplc="F66AF0C8">
      <w:start w:val="1"/>
      <w:numFmt w:val="decimal"/>
      <w:lvlText w:val="%1."/>
      <w:lvlJc w:val="left"/>
      <w:pPr>
        <w:ind w:left="65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3" w15:restartNumberingAfterBreak="0">
    <w:nsid w:val="31152368"/>
    <w:multiLevelType w:val="hybridMultilevel"/>
    <w:tmpl w:val="849CC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873AE"/>
    <w:multiLevelType w:val="hybridMultilevel"/>
    <w:tmpl w:val="9FB2E0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11E5B26"/>
    <w:multiLevelType w:val="hybridMultilevel"/>
    <w:tmpl w:val="9FB2E0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CB87A4F"/>
    <w:multiLevelType w:val="hybridMultilevel"/>
    <w:tmpl w:val="16EA7C56"/>
    <w:lvl w:ilvl="0" w:tplc="A37409B0">
      <w:start w:val="1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" w15:restartNumberingAfterBreak="0">
    <w:nsid w:val="6119471F"/>
    <w:multiLevelType w:val="hybridMultilevel"/>
    <w:tmpl w:val="9FB2E0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F397B4F"/>
    <w:multiLevelType w:val="multilevel"/>
    <w:tmpl w:val="9BC8ACE8"/>
    <w:lvl w:ilvl="0">
      <w:start w:val="1"/>
      <w:numFmt w:val="decimal"/>
      <w:suff w:val="space"/>
      <w:lvlText w:val="%1."/>
      <w:lvlJc w:val="left"/>
      <w:pPr>
        <w:ind w:left="284" w:firstLine="709"/>
      </w:pPr>
      <w:rPr>
        <w:strike w:val="0"/>
        <w:dstrike w:val="0"/>
        <w:color w:val="00000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1069" w:hanging="360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1789" w:hanging="108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55E"/>
    <w:rsid w:val="00005E69"/>
    <w:rsid w:val="0002096D"/>
    <w:rsid w:val="00030B11"/>
    <w:rsid w:val="000409F9"/>
    <w:rsid w:val="0004522A"/>
    <w:rsid w:val="00046699"/>
    <w:rsid w:val="00061352"/>
    <w:rsid w:val="000744BC"/>
    <w:rsid w:val="00076856"/>
    <w:rsid w:val="00086DD7"/>
    <w:rsid w:val="00091164"/>
    <w:rsid w:val="0009305D"/>
    <w:rsid w:val="00094683"/>
    <w:rsid w:val="000A1E43"/>
    <w:rsid w:val="000A4169"/>
    <w:rsid w:val="000B32EA"/>
    <w:rsid w:val="000C0A7C"/>
    <w:rsid w:val="000C1B2A"/>
    <w:rsid w:val="000C2667"/>
    <w:rsid w:val="000C4C6E"/>
    <w:rsid w:val="000F0D6F"/>
    <w:rsid w:val="00114DC1"/>
    <w:rsid w:val="00141BB1"/>
    <w:rsid w:val="001600F5"/>
    <w:rsid w:val="00164CDC"/>
    <w:rsid w:val="00180C24"/>
    <w:rsid w:val="0018744F"/>
    <w:rsid w:val="00195C6E"/>
    <w:rsid w:val="001B5C5B"/>
    <w:rsid w:val="001C7FA6"/>
    <w:rsid w:val="001D341A"/>
    <w:rsid w:val="001F2E57"/>
    <w:rsid w:val="00214FD2"/>
    <w:rsid w:val="00215ED7"/>
    <w:rsid w:val="00223B96"/>
    <w:rsid w:val="002349F5"/>
    <w:rsid w:val="002414B7"/>
    <w:rsid w:val="00261E08"/>
    <w:rsid w:val="00266929"/>
    <w:rsid w:val="002A0E27"/>
    <w:rsid w:val="002A6150"/>
    <w:rsid w:val="002C47AC"/>
    <w:rsid w:val="002F09C3"/>
    <w:rsid w:val="00316858"/>
    <w:rsid w:val="00333DF5"/>
    <w:rsid w:val="00366F6A"/>
    <w:rsid w:val="00374680"/>
    <w:rsid w:val="00386B62"/>
    <w:rsid w:val="00397EB7"/>
    <w:rsid w:val="003A60DB"/>
    <w:rsid w:val="003A655D"/>
    <w:rsid w:val="003E37EE"/>
    <w:rsid w:val="003E5E96"/>
    <w:rsid w:val="003F119D"/>
    <w:rsid w:val="003F11D0"/>
    <w:rsid w:val="00402C97"/>
    <w:rsid w:val="004120D1"/>
    <w:rsid w:val="00414B79"/>
    <w:rsid w:val="00414E2D"/>
    <w:rsid w:val="00437563"/>
    <w:rsid w:val="00445B24"/>
    <w:rsid w:val="004520F0"/>
    <w:rsid w:val="00471A75"/>
    <w:rsid w:val="00472D30"/>
    <w:rsid w:val="004930EB"/>
    <w:rsid w:val="004A2F5A"/>
    <w:rsid w:val="004A370B"/>
    <w:rsid w:val="004C2478"/>
    <w:rsid w:val="004E21C4"/>
    <w:rsid w:val="004E2674"/>
    <w:rsid w:val="004E2A4D"/>
    <w:rsid w:val="004F78B2"/>
    <w:rsid w:val="0050438B"/>
    <w:rsid w:val="005102DC"/>
    <w:rsid w:val="005210A9"/>
    <w:rsid w:val="00524864"/>
    <w:rsid w:val="00582011"/>
    <w:rsid w:val="00586B33"/>
    <w:rsid w:val="005949DA"/>
    <w:rsid w:val="005A30F1"/>
    <w:rsid w:val="005D005C"/>
    <w:rsid w:val="005D549E"/>
    <w:rsid w:val="005E2426"/>
    <w:rsid w:val="005F4A58"/>
    <w:rsid w:val="00605D2D"/>
    <w:rsid w:val="00624399"/>
    <w:rsid w:val="0062502E"/>
    <w:rsid w:val="0062554A"/>
    <w:rsid w:val="00626C19"/>
    <w:rsid w:val="0064371B"/>
    <w:rsid w:val="00647636"/>
    <w:rsid w:val="006512E7"/>
    <w:rsid w:val="006A02E8"/>
    <w:rsid w:val="006D21C7"/>
    <w:rsid w:val="006E6390"/>
    <w:rsid w:val="006F0D86"/>
    <w:rsid w:val="006F0F7B"/>
    <w:rsid w:val="00700201"/>
    <w:rsid w:val="00717977"/>
    <w:rsid w:val="00736A42"/>
    <w:rsid w:val="0074779D"/>
    <w:rsid w:val="00750ABD"/>
    <w:rsid w:val="00762D91"/>
    <w:rsid w:val="007764E5"/>
    <w:rsid w:val="00777843"/>
    <w:rsid w:val="007A041B"/>
    <w:rsid w:val="007A2ADF"/>
    <w:rsid w:val="007B011F"/>
    <w:rsid w:val="007C1E51"/>
    <w:rsid w:val="007D374F"/>
    <w:rsid w:val="007E3915"/>
    <w:rsid w:val="007F2AC5"/>
    <w:rsid w:val="00817185"/>
    <w:rsid w:val="00841078"/>
    <w:rsid w:val="00844890"/>
    <w:rsid w:val="00846FD7"/>
    <w:rsid w:val="00862559"/>
    <w:rsid w:val="008816EC"/>
    <w:rsid w:val="008A0750"/>
    <w:rsid w:val="008C091C"/>
    <w:rsid w:val="008D06DA"/>
    <w:rsid w:val="008D77AF"/>
    <w:rsid w:val="0090106F"/>
    <w:rsid w:val="00905C71"/>
    <w:rsid w:val="0091455E"/>
    <w:rsid w:val="009300C5"/>
    <w:rsid w:val="00936307"/>
    <w:rsid w:val="00942554"/>
    <w:rsid w:val="00951E24"/>
    <w:rsid w:val="00962308"/>
    <w:rsid w:val="00985CAF"/>
    <w:rsid w:val="009934F0"/>
    <w:rsid w:val="009A40C5"/>
    <w:rsid w:val="009B09D8"/>
    <w:rsid w:val="009B1911"/>
    <w:rsid w:val="009B1E06"/>
    <w:rsid w:val="009B7620"/>
    <w:rsid w:val="009C30A6"/>
    <w:rsid w:val="009C3696"/>
    <w:rsid w:val="009C50F0"/>
    <w:rsid w:val="009C706C"/>
    <w:rsid w:val="009E296F"/>
    <w:rsid w:val="009F5103"/>
    <w:rsid w:val="00A001AE"/>
    <w:rsid w:val="00A07A9D"/>
    <w:rsid w:val="00A35650"/>
    <w:rsid w:val="00A42EFD"/>
    <w:rsid w:val="00A44F1C"/>
    <w:rsid w:val="00A5086C"/>
    <w:rsid w:val="00A77FE0"/>
    <w:rsid w:val="00A80648"/>
    <w:rsid w:val="00A842BA"/>
    <w:rsid w:val="00A97F0B"/>
    <w:rsid w:val="00AB2D6C"/>
    <w:rsid w:val="00AB314E"/>
    <w:rsid w:val="00AC38F9"/>
    <w:rsid w:val="00AD3606"/>
    <w:rsid w:val="00AF21F4"/>
    <w:rsid w:val="00B105AB"/>
    <w:rsid w:val="00B12279"/>
    <w:rsid w:val="00B23EDA"/>
    <w:rsid w:val="00B2566F"/>
    <w:rsid w:val="00B57220"/>
    <w:rsid w:val="00B642C2"/>
    <w:rsid w:val="00B64C68"/>
    <w:rsid w:val="00B7575B"/>
    <w:rsid w:val="00B76E1B"/>
    <w:rsid w:val="00B85974"/>
    <w:rsid w:val="00B90835"/>
    <w:rsid w:val="00BA2E00"/>
    <w:rsid w:val="00BA32F8"/>
    <w:rsid w:val="00BB3192"/>
    <w:rsid w:val="00BC0970"/>
    <w:rsid w:val="00BC562B"/>
    <w:rsid w:val="00BE0C0E"/>
    <w:rsid w:val="00BE4F48"/>
    <w:rsid w:val="00BE52B0"/>
    <w:rsid w:val="00BF7FEF"/>
    <w:rsid w:val="00C14D42"/>
    <w:rsid w:val="00C20933"/>
    <w:rsid w:val="00C4371D"/>
    <w:rsid w:val="00C4774C"/>
    <w:rsid w:val="00C629F7"/>
    <w:rsid w:val="00C80C6E"/>
    <w:rsid w:val="00C90941"/>
    <w:rsid w:val="00C90BC6"/>
    <w:rsid w:val="00CB5049"/>
    <w:rsid w:val="00CC3F56"/>
    <w:rsid w:val="00CD0703"/>
    <w:rsid w:val="00CE4E3C"/>
    <w:rsid w:val="00CF1D7A"/>
    <w:rsid w:val="00CF3CAF"/>
    <w:rsid w:val="00CF43F9"/>
    <w:rsid w:val="00D25EDF"/>
    <w:rsid w:val="00D63B7B"/>
    <w:rsid w:val="00D80963"/>
    <w:rsid w:val="00D87533"/>
    <w:rsid w:val="00D905E6"/>
    <w:rsid w:val="00D906A2"/>
    <w:rsid w:val="00DA513B"/>
    <w:rsid w:val="00DB062B"/>
    <w:rsid w:val="00DD5F38"/>
    <w:rsid w:val="00DF0917"/>
    <w:rsid w:val="00DF7554"/>
    <w:rsid w:val="00E01291"/>
    <w:rsid w:val="00E0512A"/>
    <w:rsid w:val="00E11197"/>
    <w:rsid w:val="00E13864"/>
    <w:rsid w:val="00E168DC"/>
    <w:rsid w:val="00E32540"/>
    <w:rsid w:val="00E34D16"/>
    <w:rsid w:val="00E37521"/>
    <w:rsid w:val="00E42234"/>
    <w:rsid w:val="00E4758F"/>
    <w:rsid w:val="00E73967"/>
    <w:rsid w:val="00E823E9"/>
    <w:rsid w:val="00E95B4D"/>
    <w:rsid w:val="00E96283"/>
    <w:rsid w:val="00EB6ACC"/>
    <w:rsid w:val="00EB6B2F"/>
    <w:rsid w:val="00EC4C24"/>
    <w:rsid w:val="00ED402B"/>
    <w:rsid w:val="00ED486C"/>
    <w:rsid w:val="00ED5D4B"/>
    <w:rsid w:val="00EF58DE"/>
    <w:rsid w:val="00F33292"/>
    <w:rsid w:val="00F401DE"/>
    <w:rsid w:val="00F401E5"/>
    <w:rsid w:val="00F47FF3"/>
    <w:rsid w:val="00F61C58"/>
    <w:rsid w:val="00F66300"/>
    <w:rsid w:val="00F66C71"/>
    <w:rsid w:val="00F80345"/>
    <w:rsid w:val="00F910C6"/>
    <w:rsid w:val="00FC4B0E"/>
    <w:rsid w:val="00FD2B43"/>
    <w:rsid w:val="00FD6EA5"/>
    <w:rsid w:val="00FF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1F836"/>
  <w15:docId w15:val="{0C9E377A-F4F6-4203-8290-36C4FD849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1C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Заголовок 322"/>
    <w:basedOn w:val="a"/>
    <w:next w:val="a"/>
    <w:link w:val="10"/>
    <w:uiPriority w:val="9"/>
    <w:qFormat/>
    <w:rsid w:val="00E95B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138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145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91455E"/>
    <w:rPr>
      <w:rFonts w:ascii="Calibri" w:eastAsia="Calibri" w:hAnsi="Calibri" w:cs="Times New Roman"/>
    </w:rPr>
  </w:style>
  <w:style w:type="paragraph" w:styleId="a5">
    <w:name w:val="List Paragraph"/>
    <w:aliases w:val="маркированный,Citation List,strich,2nd Tier Header,Paragraph,Resume Title,List Paragraph Char Char,Bullet 1,List Paragraph1,b1,Number_1,SGLText List Paragraph,new,lp1,Normal Sentence,Colorful List - Accent 11,ListPar1,List Paragraph2"/>
    <w:basedOn w:val="a"/>
    <w:link w:val="a6"/>
    <w:uiPriority w:val="34"/>
    <w:qFormat/>
    <w:rsid w:val="007C1E5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C1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1E5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Абзац списка Знак"/>
    <w:aliases w:val="маркированный Знак,Citation List Знак,strich Знак,2nd Tier Header Знак,Paragraph Знак,Resume Title Знак,List Paragraph Char Char Знак,Bullet 1 Знак,List Paragraph1 Знак,b1 Знак,Number_1 Знак,SGLText List Paragraph Знак,new Знак"/>
    <w:link w:val="a5"/>
    <w:uiPriority w:val="99"/>
    <w:qFormat/>
    <w:locked/>
    <w:rsid w:val="00F47FF3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9B0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B09D8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F0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0F7B"/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unhideWhenUsed/>
    <w:rsid w:val="00D809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10">
    <w:name w:val="Заголовок 1 Знак"/>
    <w:aliases w:val="Заголовок 322 Знак"/>
    <w:basedOn w:val="a0"/>
    <w:link w:val="1"/>
    <w:uiPriority w:val="9"/>
    <w:rsid w:val="00E95B4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386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table" w:styleId="ae">
    <w:name w:val="Table Grid"/>
    <w:basedOn w:val="a1"/>
    <w:uiPriority w:val="39"/>
    <w:rsid w:val="00EB6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114D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4FC3B063B8674598BC65DAF5327DB2" ma:contentTypeVersion="12" ma:contentTypeDescription="Create a new document." ma:contentTypeScope="" ma:versionID="7dbecdf6e00b185ee435d03a79614098">
  <xsd:schema xmlns:xsd="http://www.w3.org/2001/XMLSchema" xmlns:xs="http://www.w3.org/2001/XMLSchema" xmlns:p="http://schemas.microsoft.com/office/2006/metadata/properties" xmlns:ns2="de6d985b-017c-410c-a0c5-f42aaa057b02" xmlns:ns3="404e2be4-8694-4fab-889a-08504840365b" targetNamespace="http://schemas.microsoft.com/office/2006/metadata/properties" ma:root="true" ma:fieldsID="fb5d821f88473a106ccf4e1039482484" ns2:_="" ns3:_="">
    <xsd:import namespace="de6d985b-017c-410c-a0c5-f42aaa057b02"/>
    <xsd:import namespace="404e2be4-8694-4fab-889a-0850484036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6d985b-017c-410c-a0c5-f42aaa057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4e2be4-8694-4fab-889a-08504840365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03009-CCEB-49CE-8BEC-64249D4896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A47511-13F1-450D-8558-2E57795EF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376253-F98A-4985-980E-03E7CB7AB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6d985b-017c-410c-a0c5-f42aaa057b02"/>
    <ds:schemaRef ds:uri="404e2be4-8694-4fab-889a-085048403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8044D-973B-4B79-860F-549ADAA8B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21</Pages>
  <Words>7226</Words>
  <Characters>41194</Characters>
  <Application>Microsoft Office Word</Application>
  <DocSecurity>0</DocSecurity>
  <Lines>343</Lines>
  <Paragraphs>96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Ilyas Zhakipbayev</dc:creator>
  <cp:lastModifiedBy>Әлішерова Әсемгүл Әнәпияқызы</cp:lastModifiedBy>
  <cp:revision>13</cp:revision>
  <dcterms:created xsi:type="dcterms:W3CDTF">2023-05-09T04:21:00Z</dcterms:created>
  <dcterms:modified xsi:type="dcterms:W3CDTF">2023-07-12T04:56:00Z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0x0101008F4FC3B063B8674598BC65DAF5327DB2</vt:lpwstr>
  </property>
</Properties>
</file>